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170" w14:textId="4A09B37F" w:rsidR="00486052" w:rsidRDefault="007D0B8D">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72CF7EE2" wp14:editId="26BEEE2D">
                <wp:simplePos x="0" y="0"/>
                <wp:positionH relativeFrom="page">
                  <wp:posOffset>457200</wp:posOffset>
                </wp:positionH>
                <wp:positionV relativeFrom="page">
                  <wp:posOffset>333375</wp:posOffset>
                </wp:positionV>
                <wp:extent cx="4848225" cy="952500"/>
                <wp:effectExtent l="0" t="0" r="9525" b="0"/>
                <wp:wrapThrough wrapText="bothSides">
                  <wp:wrapPolygon edited="0">
                    <wp:start x="0" y="0"/>
                    <wp:lineTo x="0" y="21168"/>
                    <wp:lineTo x="21558" y="21168"/>
                    <wp:lineTo x="2155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848225" cy="9525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CD5A0F0" w14:textId="77777777" w:rsidR="00055C12" w:rsidRDefault="00055C12" w:rsidP="00A81D81">
                            <w:pPr>
                              <w:pStyle w:val="Title"/>
                              <w:rPr>
                                <w:rFonts w:hint="eastAsia"/>
                              </w:rPr>
                            </w:pPr>
                            <w:r>
                              <w:t>In BRIEF</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26.25pt;width:381.75pt;height: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C9swIAAKwFAAAOAAAAZHJzL2Uyb0RvYy54bWysVEtv2zAMvg/YfxB0T/2o06RBncJLkGFA&#10;sRZth54VWUqMyZImKYmzYf99lPxI1hU7DLvIpMSPj88kb26bWqA9M7ZSMsfJRYwRk1SVldzk+Mvz&#10;ajTFyDoiSyKUZDk+Motv5+/f3Rz0jKVqq0TJDAIn0s4OOsdb5/QsiizdsprYC6WZhEeuTE0cqGYT&#10;lYYcwHstojSOr6KDMqU2ijJr4XbZPuJ58M85o+6ec8scEjmG3Fw4TTjX/ozmN2S2MURvK9qlQf4h&#10;i5pUEoIOrpbEEbQz1R+u6ooaZRV3F1TVkeK8oizUANUk8atqnrZEs1ALkGP1QJP9f27p5/2DQVWZ&#10;40uMJKnhFz0CaURuBEOXnp6DtjOwetIPptMsiL7Whpvaf6EK1ARKjwOlrHGIwmU2zaZpOsaIwtv1&#10;OB3HgfPohNbGuo9M1cgLOTYQPTBJ9nfWQUQw7U18MKtEVa4qIYLi24QthEF7Aj+YUMqkS3zWgPrN&#10;UkhvL5VHts/tDeQJYfybzzj8sR+rokivlpfL0XJ6PRlla5aOpqs4G30osnGymExWyXLyswvS4yNP&#10;U0tMkNxRMO9VyEfGgV+gIg1lhc4+pVx+7dMNlh7CIcUBlLwFEkONnW3IP3T7AIzfAp6isd46RFTS&#10;DcC6ksr8Hcxbe2D5rFYvumbddE2yVuUROsuoduSspqsKfvAdse6BGJgxmEbYG+4eDi7UIceqkzDa&#10;KvP9rXtvD60PrxgdYGZzbL/tiGEYiU8ShuI6yTI/5OeKOVfW54rc1QsFXZPAhtI0iAA2TvQiN6p+&#10;gfVS+KjwRCSF2Dle9+LCtZsE1hNlRRGMYKw1cXfySVPv2tPr2/e5eSFGdz3uoGs+q366yexVq7e2&#10;HilVsXOKV2EOPMEtqx3xsBJCo3fry++ccz1YnZbs/BcAAAD//wMAUEsDBBQABgAIAAAAIQAI1+cC&#10;3wAAAAkBAAAPAAAAZHJzL2Rvd25yZXYueG1sTI9BT8MwDIXvSPyHyEjcWEJRYSpNpwkBQkib2IY4&#10;Z43XFhqnNGlX+PWYE9xsP/v5e/licq0YsQ+NJw2XMwUCqfS2oUrD6+7hYg4iREPWtJ5QwxcGWBSn&#10;J7nJrD/SBsdtrASbUMiMhjrGLpMylDU6E2a+Q2Lt4HtnIrd9JW1vjmzuWpkodS2daYg/1KbDuxrL&#10;j+3gGGN6vH9fji9KDZ/reHhe2ae375XW52fT8hZExCn+LcMvPt9AwUx7P5ANotVwk3CUqCFNUhCs&#10;z69SLvYaEsUTWeTyf4LiBwAA//8DAFBLAQItABQABgAIAAAAIQC2gziS/gAAAOEBAAATAAAAAAAA&#10;AAAAAAAAAAAAAABbQ29udGVudF9UeXBlc10ueG1sUEsBAi0AFAAGAAgAAAAhADj9If/WAAAAlAEA&#10;AAsAAAAAAAAAAAAAAAAALwEAAF9yZWxzLy5yZWxzUEsBAi0AFAAGAAgAAAAhAAdNoL2zAgAArAUA&#10;AA4AAAAAAAAAAAAAAAAALgIAAGRycy9lMm9Eb2MueG1sUEsBAi0AFAAGAAgAAAAhAAjX5wLfAAAA&#10;CQEAAA8AAAAAAAAAAAAAAAAADQUAAGRycy9kb3ducmV2LnhtbFBLBQYAAAAABAAEAPMAAAAZBgAA&#10;AAA=&#10;" fillcolor="#5080aa [3204]" stroked="f" strokeweight="1.5pt">
                <v:textbox inset=",7.2pt,,7.2pt">
                  <w:txbxContent>
                    <w:p w14:paraId="6CD5A0F0" w14:textId="77777777" w:rsidR="00055C12" w:rsidRDefault="00055C12" w:rsidP="00A81D81">
                      <w:pPr>
                        <w:pStyle w:val="Title"/>
                        <w:rPr>
                          <w:rFonts w:hint="eastAsia"/>
                        </w:rPr>
                      </w:pPr>
                      <w:r>
                        <w:t>In BRIEF</w:t>
                      </w:r>
                    </w:p>
                  </w:txbxContent>
                </v:textbox>
                <w10:wrap type="through" anchorx="page" anchory="page"/>
              </v:rect>
            </w:pict>
          </mc:Fallback>
        </mc:AlternateContent>
      </w:r>
      <w:r w:rsidR="006314C1" w:rsidRPr="00173505">
        <w:rPr>
          <w:noProof/>
        </w:rPr>
        <mc:AlternateContent>
          <mc:Choice Requires="wps">
            <w:drawing>
              <wp:anchor distT="0" distB="0" distL="114300" distR="114300" simplePos="0" relativeHeight="251640320" behindDoc="0" locked="0" layoutInCell="1" allowOverlap="1" wp14:anchorId="7969D9D2" wp14:editId="1205DEE1">
                <wp:simplePos x="0" y="0"/>
                <wp:positionH relativeFrom="page">
                  <wp:posOffset>5381625</wp:posOffset>
                </wp:positionH>
                <wp:positionV relativeFrom="page">
                  <wp:posOffset>333375</wp:posOffset>
                </wp:positionV>
                <wp:extent cx="1933575" cy="952500"/>
                <wp:effectExtent l="0" t="0" r="9525" b="0"/>
                <wp:wrapThrough wrapText="bothSides">
                  <wp:wrapPolygon edited="0">
                    <wp:start x="0" y="0"/>
                    <wp:lineTo x="0" y="21168"/>
                    <wp:lineTo x="21494" y="21168"/>
                    <wp:lineTo x="2149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33575" cy="952500"/>
                        </a:xfrm>
                        <a:prstGeom prst="rect">
                          <a:avLst/>
                        </a:prstGeom>
                        <a:solidFill>
                          <a:schemeClr val="accent1">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8F8D9F" w14:textId="3F2FF1DE" w:rsidR="00055C12" w:rsidRDefault="00055C12" w:rsidP="009220E8">
                            <w:pPr>
                              <w:pStyle w:val="Subtitle"/>
                              <w:rPr>
                                <w:rFonts w:hint="eastAsia"/>
                              </w:rPr>
                            </w:pPr>
                            <w:r>
                              <w:t xml:space="preserve">CMMC </w:t>
                            </w:r>
                            <w:r w:rsidR="007D0B8D">
                              <w:t>presentation</w:t>
                            </w:r>
                          </w:p>
                          <w:p w14:paraId="4D38FFDA" w14:textId="7C4EA1CF" w:rsidR="00055C12" w:rsidRPr="00444955" w:rsidRDefault="007D0B8D" w:rsidP="00444955">
                            <w:r>
                              <w:t>2015</w:t>
                            </w:r>
                          </w:p>
                          <w:p w14:paraId="1EBC2809" w14:textId="77777777" w:rsidR="00055C12" w:rsidRDefault="00055C12" w:rsidP="009220E8">
                            <w:pPr>
                              <w:pStyle w:val="Subtitle"/>
                              <w:rPr>
                                <w:rFonts w:hint="eastAsia"/>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23.75pt;margin-top:26.25pt;width:152.25pt;height: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y0QIAAO4FAAAOAAAAZHJzL2Uyb0RvYy54bWysVFFv2jAQfp+0/2D5nSahUApqqDIQ06Su&#10;rdpOfTaODdEcn2cbCJv233d2AmXd1IdpPITz+e6+u893d3Xd1IpshXUV6JxmZyklQnMoK73K6Zen&#10;Re+SEueZLpkCLXK6F45eT9+/u9qZiejDGlQpLMEg2k12Jqdr780kSRxfi5q5MzBC46UEWzOPR7tK&#10;Sst2GL1WST9NL5Id2NJY4MI51M7bSzqN8aUU3N9J6YQnKqeYm49fG7/L8E2mV2yyssysK96lwf4h&#10;i5pVGkGPoebMM7Kx1R+h6opbcCD9GYc6ASkrLmINWE2Wvqrmcc2MiLUgOc4caXL/Lyy/3d5bUpU5&#10;HVKiWY1P9ICkMb1SggwDPTvjJmj1aO5td3Iohlobaevwj1WQJlK6P1IqGk84KrPx+flwhLE53o2H&#10;/WEaOU9evI11/qOAmgQhpxbRI5Nse+M8IqLpwSSAOVBVuaiUiofQJmKmLNkyfGDGudA+i+5qU3+G&#10;stVfpPhrnxrV2BCtenBQI0RsuBApAv4GonSA0hBA23xaDZaIGYa7UGx87B+LouhfzM/nvfnleNQb&#10;LEW/d7lIB70PxWCYzUajRTYf/QyZIOTBPwkMt5xGye+VCFGVfhASnwZZ7MeSjjm26Zdfsy5StAwu&#10;ElM8OrU8vHJSSE8L39nG/OOgHB3Tt9HEwToigvZHx7rSYN92lq09EnBSaxB9s2xiH8b8gmYJ5R57&#10;00I7tM7wRYUtcsOcv2cWpxTnGTePv8OPVLDLKXQSJWuw3/+mD/Y4PHhLyQ6nPqfu24ZZQYn6pHGs&#10;xtlgENbE6cGeHpanB72pZ4B9l+GOMzyK6Gy9OojSQv2MC6oIqHjFNEfsnC4P4sy3uwgXHBdFEY1w&#10;MRjmb/Sj4SF0YDkMwFPzzKzppsRj89zCYT+wyathaW2Dp4Zi40FWcZJeWO34x6USW7FbgGFrnZ6j&#10;1cuanv4CAAD//wMAUEsDBBQABgAIAAAAIQAmspkN4QAAAAsBAAAPAAAAZHJzL2Rvd25yZXYueG1s&#10;TI9BT8MwDIXvSPyHyEhcEEtbrWwqdSe0aRe4wGDjmjVZW61xqiZry7/HO8HJst/T8/fy1WRbMZje&#10;N44Q4lkEwlDpdEMVwtfn9nEJwgdFWrWODMKP8bAqbm9ylWk30ocZdqESHEI+Uwh1CF0mpS9rY5Wf&#10;uc4QayfXWxV47SupezVyuG1lEkVP0qqG+EOtOrOuTXneXSzCUJ0Ww/thszmv/fT9tp9vXx/GGPH+&#10;bnp5BhHMFP7McMVndCiY6egupL1oEZbzRcpWhDTheTXEacLtjghJxCdZ5PJ/h+IXAAD//wMAUEsB&#10;Ai0AFAAGAAgAAAAhALaDOJL+AAAA4QEAABMAAAAAAAAAAAAAAAAAAAAAAFtDb250ZW50X1R5cGVz&#10;XS54bWxQSwECLQAUAAYACAAAACEAOP0h/9YAAACUAQAACwAAAAAAAAAAAAAAAAAvAQAAX3JlbHMv&#10;LnJlbHNQSwECLQAUAAYACAAAACEAlPyb8tECAADuBQAADgAAAAAAAAAAAAAAAAAuAgAAZHJzL2Uy&#10;b0RvYy54bWxQSwECLQAUAAYACAAAACEAJrKZDeEAAAALAQAADwAAAAAAAAAAAAAAAAArBQAAZHJz&#10;L2Rvd25yZXYueG1sUEsFBgAAAAAEAAQA8wAAADkGAAAAAA==&#10;" fillcolor="#94b2cd [1940]" stroked="f" strokeweight="1.5pt">
                <v:textbox inset=",7.2pt,,7.2pt">
                  <w:txbxContent>
                    <w:p w14:paraId="7B8F8D9F" w14:textId="3F2FF1DE" w:rsidR="00055C12" w:rsidRDefault="00055C12" w:rsidP="009220E8">
                      <w:pPr>
                        <w:pStyle w:val="Subtitle"/>
                        <w:rPr>
                          <w:rFonts w:hint="eastAsia"/>
                        </w:rPr>
                      </w:pPr>
                      <w:r>
                        <w:t xml:space="preserve">CMMC </w:t>
                      </w:r>
                      <w:r w:rsidR="007D0B8D">
                        <w:t>presentation</w:t>
                      </w:r>
                    </w:p>
                    <w:p w14:paraId="4D38FFDA" w14:textId="7C4EA1CF" w:rsidR="00055C12" w:rsidRPr="00444955" w:rsidRDefault="007D0B8D" w:rsidP="00444955">
                      <w:r>
                        <w:t>2015</w:t>
                      </w:r>
                    </w:p>
                    <w:p w14:paraId="1EBC2809" w14:textId="77777777" w:rsidR="00055C12" w:rsidRDefault="00055C12" w:rsidP="009220E8">
                      <w:pPr>
                        <w:pStyle w:val="Subtitle"/>
                        <w:rPr>
                          <w:rFonts w:hint="eastAsia"/>
                        </w:rPr>
                      </w:pPr>
                    </w:p>
                  </w:txbxContent>
                </v:textbox>
                <w10:wrap type="through" anchorx="page" anchory="page"/>
              </v:rect>
            </w:pict>
          </mc:Fallback>
        </mc:AlternateContent>
      </w:r>
      <w:r w:rsidR="00444955">
        <w:rPr>
          <w:noProof/>
        </w:rPr>
        <mc:AlternateContent>
          <mc:Choice Requires="wps">
            <w:drawing>
              <wp:anchor distT="0" distB="0" distL="114300" distR="114300" simplePos="0" relativeHeight="251694592" behindDoc="0" locked="0" layoutInCell="1" allowOverlap="1" wp14:anchorId="591A8871" wp14:editId="0B356083">
                <wp:simplePos x="0" y="0"/>
                <wp:positionH relativeFrom="page">
                  <wp:posOffset>482600</wp:posOffset>
                </wp:positionH>
                <wp:positionV relativeFrom="page">
                  <wp:posOffset>2032000</wp:posOffset>
                </wp:positionV>
                <wp:extent cx="6855460" cy="7785100"/>
                <wp:effectExtent l="0" t="0" r="2540" b="12700"/>
                <wp:wrapThrough wrapText="bothSides">
                  <wp:wrapPolygon edited="0">
                    <wp:start x="0" y="0"/>
                    <wp:lineTo x="0" y="21565"/>
                    <wp:lineTo x="21528" y="21565"/>
                    <wp:lineTo x="21528"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855460" cy="77851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FE9D31E" w14:textId="3D270687" w:rsidR="00055C12" w:rsidRDefault="00055C12" w:rsidP="00902776">
                            <w:pPr>
                              <w:spacing w:after="0" w:line="300" w:lineRule="auto"/>
                              <w:rPr>
                                <w:rFonts w:ascii="Times New Roman" w:eastAsia="Times New Roman" w:hAnsi="Times New Roman" w:cs="Times New Roman"/>
                                <w:sz w:val="24"/>
                              </w:rPr>
                            </w:pPr>
                            <w:r w:rsidRPr="00AD2132">
                              <w:rPr>
                                <w:rFonts w:asciiTheme="majorHAnsi" w:hAnsiTheme="majorHAnsi"/>
                                <w:color w:val="auto"/>
                                <w:sz w:val="36"/>
                                <w:szCs w:val="36"/>
                              </w:rPr>
                              <w:t>Background</w:t>
                            </w:r>
                            <w:r w:rsidRPr="00C92C29">
                              <w:rPr>
                                <w:color w:val="auto"/>
                                <w:sz w:val="36"/>
                                <w:szCs w:val="36"/>
                              </w:rPr>
                              <w:t xml:space="preserve"> </w:t>
                            </w:r>
                            <w:r w:rsidRPr="00C92C29">
                              <w:rPr>
                                <w:rFonts w:eastAsia="Times New Roman" w:cs="Times New Roman"/>
                                <w:color w:val="auto"/>
                                <w:sz w:val="24"/>
                              </w:rPr>
                              <w:t xml:space="preserve">Russian-speaking communities in the US are comprised of a diverse group of immigrants, refugees, and </w:t>
                            </w:r>
                            <w:proofErr w:type="spellStart"/>
                            <w:r w:rsidRPr="00C92C29">
                              <w:rPr>
                                <w:rFonts w:eastAsia="Times New Roman" w:cs="Times New Roman"/>
                                <w:color w:val="auto"/>
                                <w:sz w:val="24"/>
                              </w:rPr>
                              <w:t>asylees</w:t>
                            </w:r>
                            <w:proofErr w:type="spellEnd"/>
                            <w:r w:rsidRPr="00C92C29">
                              <w:rPr>
                                <w:rFonts w:eastAsia="Times New Roman" w:cs="Times New Roman"/>
                                <w:color w:val="auto"/>
                                <w:sz w:val="24"/>
                              </w:rPr>
                              <w:t xml:space="preserve"> from countries of the former Soviet Union including Russia, Belarus, Lithuania, Estonia, Ukraine, and Georgia.  Russian-Speaking immigrants and refugees have relocated to the United States in various waves since the Bolshevik Revolution of 1917. Thereafter, immigrants arrived in the United States as a result of political violence, persecution, and economic displacement during WWII and the Cold War era.</w:t>
                            </w:r>
                            <w:r w:rsidR="00565736">
                              <w:rPr>
                                <w:rFonts w:eastAsia="Times New Roman" w:cs="Times New Roman"/>
                                <w:color w:val="auto"/>
                                <w:sz w:val="24"/>
                              </w:rPr>
                              <w:t xml:space="preserve"> A significant number of Soviet Jews immigrated to the US to escape religious persecution.</w:t>
                            </w:r>
                          </w:p>
                          <w:p w14:paraId="5EB2C573" w14:textId="77777777" w:rsidR="00902776" w:rsidRPr="00902776" w:rsidRDefault="00902776" w:rsidP="00902776">
                            <w:pPr>
                              <w:spacing w:after="0" w:line="300" w:lineRule="auto"/>
                              <w:rPr>
                                <w:rFonts w:ascii="Times New Roman" w:eastAsia="Times New Roman" w:hAnsi="Times New Roman" w:cs="Times New Roman"/>
                                <w:sz w:val="24"/>
                              </w:rPr>
                            </w:pPr>
                          </w:p>
                          <w:p w14:paraId="759DB97A" w14:textId="33F28792" w:rsidR="00565736" w:rsidRPr="00565736" w:rsidRDefault="00055C12" w:rsidP="00565736">
                            <w:pPr>
                              <w:spacing w:after="0" w:line="300" w:lineRule="auto"/>
                              <w:rPr>
                                <w:rFonts w:eastAsia="Times New Roman" w:cs="Times New Roman"/>
                                <w:color w:val="auto"/>
                              </w:rPr>
                            </w:pPr>
                            <w:r w:rsidRPr="00AD2132">
                              <w:rPr>
                                <w:rFonts w:asciiTheme="majorHAnsi" w:hAnsiTheme="majorHAnsi" w:hint="eastAsia"/>
                                <w:color w:val="auto"/>
                                <w:sz w:val="36"/>
                                <w:szCs w:val="36"/>
                              </w:rPr>
                              <w:t>D</w:t>
                            </w:r>
                            <w:r w:rsidRPr="00AD2132">
                              <w:rPr>
                                <w:rFonts w:asciiTheme="majorHAnsi" w:hAnsiTheme="majorHAnsi"/>
                                <w:color w:val="auto"/>
                                <w:sz w:val="36"/>
                                <w:szCs w:val="36"/>
                              </w:rPr>
                              <w:t>emographic information</w:t>
                            </w:r>
                            <w:r w:rsidR="00565736">
                              <w:rPr>
                                <w:rFonts w:eastAsia="Times New Roman" w:cs="Times New Roman"/>
                                <w:color w:val="auto"/>
                                <w:sz w:val="24"/>
                              </w:rPr>
                              <w:t xml:space="preserve"> </w:t>
                            </w:r>
                            <w:r w:rsidR="00565736" w:rsidRPr="00565736">
                              <w:rPr>
                                <w:rFonts w:eastAsia="Times New Roman" w:cs="Times New Roman"/>
                                <w:color w:val="auto"/>
                                <w:sz w:val="24"/>
                              </w:rPr>
                              <w:t>US Census estimates indicate that the US is home to approximately 3.5 million Russian-speakers, the majority of whom live in New York and California</w:t>
                            </w:r>
                            <w:r w:rsidR="00565736">
                              <w:rPr>
                                <w:rFonts w:eastAsia="Times New Roman" w:cs="Times New Roman"/>
                                <w:color w:val="auto"/>
                                <w:sz w:val="24"/>
                              </w:rPr>
                              <w:t xml:space="preserve">.  </w:t>
                            </w:r>
                            <w:r w:rsidR="00565736" w:rsidRPr="00565736">
                              <w:rPr>
                                <w:rFonts w:eastAsia="Times New Roman" w:cs="Times New Roman"/>
                                <w:color w:val="auto"/>
                                <w:sz w:val="24"/>
                              </w:rPr>
                              <w:t xml:space="preserve">While many Russian-speakers have been </w:t>
                            </w:r>
                            <w:r w:rsidR="00565736">
                              <w:rPr>
                                <w:rFonts w:eastAsia="Times New Roman" w:cs="Times New Roman"/>
                                <w:color w:val="auto"/>
                                <w:sz w:val="24"/>
                              </w:rPr>
                              <w:t xml:space="preserve">in California for generations, </w:t>
                            </w:r>
                            <w:r w:rsidR="00565736" w:rsidRPr="00565736">
                              <w:rPr>
                                <w:rFonts w:eastAsia="Times New Roman" w:cs="Times New Roman"/>
                                <w:color w:val="auto"/>
                                <w:sz w:val="24"/>
                              </w:rPr>
                              <w:t xml:space="preserve">recent waves of immigration have resulted in a substantial newcomer population.   Data from the California Department of Public Health, Refugee Health Center indicates that since the year 2000, more than 10,000 refugees came from Russian-speaking countries with the largest number coming from the Ukraine (6493 individuals) and Russia (2900 individuals).  </w:t>
                            </w:r>
                          </w:p>
                          <w:p w14:paraId="28550FC6" w14:textId="58F9D925" w:rsidR="00055C12" w:rsidRPr="00AD2132" w:rsidRDefault="00055C12" w:rsidP="002F0F6D">
                            <w:pPr>
                              <w:spacing w:line="300" w:lineRule="auto"/>
                              <w:rPr>
                                <w:rFonts w:cs="Times New Roman"/>
                                <w:color w:val="auto"/>
                                <w:sz w:val="24"/>
                              </w:rPr>
                            </w:pPr>
                          </w:p>
                          <w:tbl>
                            <w:tblPr>
                              <w:tblStyle w:val="LightShading-Accent1"/>
                              <w:tblW w:w="0" w:type="auto"/>
                              <w:tblLook w:val="04A0" w:firstRow="1" w:lastRow="0" w:firstColumn="1" w:lastColumn="0" w:noHBand="0" w:noVBand="1"/>
                            </w:tblPr>
                            <w:tblGrid>
                              <w:gridCol w:w="2623"/>
                              <w:gridCol w:w="5246"/>
                              <w:gridCol w:w="2624"/>
                            </w:tblGrid>
                            <w:tr w:rsidR="00055C12" w:rsidRPr="00AD2132" w14:paraId="6F3F65DE" w14:textId="77777777" w:rsidTr="00186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3" w:type="dxa"/>
                                  <w:gridSpan w:val="3"/>
                                  <w:tcBorders>
                                    <w:top w:val="nil"/>
                                  </w:tcBorders>
                                  <w:vAlign w:val="bottom"/>
                                </w:tcPr>
                                <w:p w14:paraId="624AEBA8" w14:textId="440120E6" w:rsidR="00055C12" w:rsidRPr="00AD2132" w:rsidRDefault="00055C12" w:rsidP="00A816FB">
                                  <w:pPr>
                                    <w:spacing w:line="240" w:lineRule="auto"/>
                                    <w:rPr>
                                      <w:rFonts w:cs="Times New Roman"/>
                                      <w:color w:val="auto"/>
                                      <w:sz w:val="24"/>
                                    </w:rPr>
                                  </w:pPr>
                                  <w:r>
                                    <w:rPr>
                                      <w:rFonts w:cs="Times New Roman"/>
                                      <w:color w:val="auto"/>
                                      <w:sz w:val="24"/>
                                    </w:rPr>
                                    <w:t>2010</w:t>
                                  </w:r>
                                  <w:r w:rsidRPr="00AD2132">
                                    <w:rPr>
                                      <w:rFonts w:cs="Times New Roman"/>
                                      <w:color w:val="auto"/>
                                      <w:sz w:val="24"/>
                                    </w:rPr>
                                    <w:t xml:space="preserve"> Estimates for Population By Region (US Bureau Fact Finder)</w:t>
                                  </w:r>
                                </w:p>
                              </w:tc>
                            </w:tr>
                            <w:tr w:rsidR="00055C12" w:rsidRPr="00AD2132" w14:paraId="3B4E12E7" w14:textId="77777777" w:rsidTr="0005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6E33EDAE" w14:textId="77777777" w:rsidR="00055C12" w:rsidRPr="00AD2132" w:rsidRDefault="00055C12" w:rsidP="00ED524D">
                                  <w:pPr>
                                    <w:spacing w:line="240" w:lineRule="auto"/>
                                    <w:rPr>
                                      <w:rFonts w:cs="Times New Roman"/>
                                      <w:color w:val="auto"/>
                                      <w:sz w:val="24"/>
                                    </w:rPr>
                                  </w:pPr>
                                  <w:r w:rsidRPr="00AD2132">
                                    <w:rPr>
                                      <w:rFonts w:cs="Times New Roman"/>
                                      <w:color w:val="auto"/>
                                      <w:sz w:val="24"/>
                                    </w:rPr>
                                    <w:t>Los Angeles County</w:t>
                                  </w:r>
                                </w:p>
                              </w:tc>
                              <w:tc>
                                <w:tcPr>
                                  <w:tcW w:w="5246" w:type="dxa"/>
                                </w:tcPr>
                                <w:p w14:paraId="74D330C5" w14:textId="4433A491" w:rsidR="00055C12" w:rsidRPr="00AD2132" w:rsidRDefault="00055C12" w:rsidP="00C92C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Pr>
                                      <w:rFonts w:cs="Times New Roman"/>
                                      <w:color w:val="auto"/>
                                      <w:sz w:val="24"/>
                                    </w:rPr>
                                    <w:t>220,500</w:t>
                                  </w:r>
                                </w:p>
                              </w:tc>
                              <w:tc>
                                <w:tcPr>
                                  <w:tcW w:w="2624" w:type="dxa"/>
                                </w:tcPr>
                                <w:p w14:paraId="6502E668" w14:textId="77495049" w:rsidR="00055C12" w:rsidRPr="00AD2132" w:rsidRDefault="00055C12"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055C12" w:rsidRPr="00AD2132" w14:paraId="1D54BEA3" w14:textId="77777777" w:rsidTr="00055C12">
                              <w:tc>
                                <w:tcPr>
                                  <w:cnfStyle w:val="001000000000" w:firstRow="0" w:lastRow="0" w:firstColumn="1" w:lastColumn="0" w:oddVBand="0" w:evenVBand="0" w:oddHBand="0" w:evenHBand="0" w:firstRowFirstColumn="0" w:firstRowLastColumn="0" w:lastRowFirstColumn="0" w:lastRowLastColumn="0"/>
                                  <w:tcW w:w="2623" w:type="dxa"/>
                                </w:tcPr>
                                <w:p w14:paraId="3D37E9B5" w14:textId="757734DA" w:rsidR="00055C12" w:rsidRPr="00AD2132" w:rsidRDefault="00055C12" w:rsidP="00ED524D">
                                  <w:pPr>
                                    <w:spacing w:line="240" w:lineRule="auto"/>
                                    <w:rPr>
                                      <w:rFonts w:cs="Times New Roman"/>
                                      <w:color w:val="auto"/>
                                      <w:sz w:val="24"/>
                                    </w:rPr>
                                  </w:pPr>
                                  <w:r>
                                    <w:rPr>
                                      <w:rFonts w:cs="Times New Roman"/>
                                      <w:color w:val="auto"/>
                                      <w:sz w:val="24"/>
                                    </w:rPr>
                                    <w:t>Sacramento</w:t>
                                  </w:r>
                                </w:p>
                              </w:tc>
                              <w:tc>
                                <w:tcPr>
                                  <w:tcW w:w="5246" w:type="dxa"/>
                                </w:tcPr>
                                <w:p w14:paraId="138D614B" w14:textId="50BA7E7E" w:rsidR="00055C12" w:rsidRPr="00AD2132" w:rsidRDefault="00055C12" w:rsidP="00C92C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4"/>
                                    </w:rPr>
                                  </w:pPr>
                                  <w:r>
                                    <w:rPr>
                                      <w:rFonts w:cs="Times New Roman"/>
                                      <w:color w:val="auto"/>
                                      <w:sz w:val="24"/>
                                    </w:rPr>
                                    <w:t>150,00</w:t>
                                  </w:r>
                                </w:p>
                              </w:tc>
                              <w:tc>
                                <w:tcPr>
                                  <w:tcW w:w="2624" w:type="dxa"/>
                                </w:tcPr>
                                <w:p w14:paraId="31DA434D" w14:textId="26F8599C" w:rsidR="00055C12" w:rsidRPr="00AD2132" w:rsidRDefault="00055C12"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r w:rsidR="00055C12" w:rsidRPr="00AD2132" w14:paraId="73BCFBF1" w14:textId="77777777" w:rsidTr="0005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572228A3" w14:textId="301CF756" w:rsidR="00055C12" w:rsidRPr="00AD2132" w:rsidRDefault="00055C12" w:rsidP="00ED524D">
                                  <w:pPr>
                                    <w:spacing w:line="240" w:lineRule="auto"/>
                                    <w:rPr>
                                      <w:rFonts w:cs="Times New Roman"/>
                                      <w:color w:val="auto"/>
                                      <w:sz w:val="24"/>
                                    </w:rPr>
                                  </w:pPr>
                                  <w:r>
                                    <w:rPr>
                                      <w:rFonts w:cs="Times New Roman"/>
                                      <w:color w:val="auto"/>
                                      <w:sz w:val="24"/>
                                    </w:rPr>
                                    <w:t>San Francisco</w:t>
                                  </w:r>
                                </w:p>
                              </w:tc>
                              <w:tc>
                                <w:tcPr>
                                  <w:tcW w:w="5246" w:type="dxa"/>
                                </w:tcPr>
                                <w:p w14:paraId="7C6B5C00" w14:textId="31423EA9" w:rsidR="00055C12" w:rsidRPr="00AD2132" w:rsidRDefault="00055C12" w:rsidP="00C92C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Pr>
                                      <w:rFonts w:cs="Times New Roman"/>
                                      <w:color w:val="auto"/>
                                      <w:sz w:val="24"/>
                                    </w:rPr>
                                    <w:t>133,000</w:t>
                                  </w:r>
                                </w:p>
                              </w:tc>
                              <w:tc>
                                <w:tcPr>
                                  <w:tcW w:w="2624" w:type="dxa"/>
                                </w:tcPr>
                                <w:p w14:paraId="3DB56A54" w14:textId="1FBE85A2" w:rsidR="00055C12" w:rsidRPr="00AD2132" w:rsidRDefault="00055C12"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bl>
                          <w:p w14:paraId="2E9E0AB7" w14:textId="77777777" w:rsidR="006314C1" w:rsidRDefault="006314C1" w:rsidP="006314C1">
                            <w:pPr>
                              <w:spacing w:line="240" w:lineRule="auto"/>
                              <w:rPr>
                                <w:rFonts w:asciiTheme="majorHAnsi" w:hAnsiTheme="majorHAnsi" w:hint="eastAsia"/>
                                <w:color w:val="auto"/>
                                <w:sz w:val="36"/>
                                <w:szCs w:val="36"/>
                              </w:rPr>
                            </w:pPr>
                          </w:p>
                          <w:p w14:paraId="341A4E2E" w14:textId="7E84B529" w:rsidR="00055C12" w:rsidRDefault="00565736" w:rsidP="002F0F6D">
                            <w:pPr>
                              <w:spacing w:line="300" w:lineRule="auto"/>
                              <w:rPr>
                                <w:color w:val="auto"/>
                                <w:sz w:val="24"/>
                              </w:rPr>
                            </w:pPr>
                            <w:r>
                              <w:rPr>
                                <w:rFonts w:asciiTheme="majorHAnsi" w:hAnsiTheme="majorHAnsi"/>
                                <w:color w:val="auto"/>
                                <w:sz w:val="36"/>
                                <w:szCs w:val="36"/>
                              </w:rPr>
                              <w:t xml:space="preserve">Access </w:t>
                            </w:r>
                            <w:proofErr w:type="gramStart"/>
                            <w:r>
                              <w:rPr>
                                <w:rFonts w:asciiTheme="majorHAnsi" w:hAnsiTheme="majorHAnsi"/>
                                <w:color w:val="auto"/>
                                <w:sz w:val="36"/>
                                <w:szCs w:val="36"/>
                              </w:rPr>
                              <w:t>To</w:t>
                            </w:r>
                            <w:proofErr w:type="gramEnd"/>
                            <w:r>
                              <w:rPr>
                                <w:rFonts w:asciiTheme="majorHAnsi" w:hAnsiTheme="majorHAnsi"/>
                                <w:color w:val="auto"/>
                                <w:sz w:val="36"/>
                                <w:szCs w:val="36"/>
                              </w:rPr>
                              <w:t xml:space="preserve"> Services</w:t>
                            </w:r>
                            <w:r w:rsidRPr="00565736">
                              <w:rPr>
                                <w:color w:val="auto"/>
                                <w:sz w:val="24"/>
                              </w:rPr>
                              <w:t xml:space="preserve"> While there continues to be a lack of programs and bilingual services for Russian-speakers, the following resources were identified by key informants</w:t>
                            </w:r>
                            <w:r w:rsidR="00B834FF">
                              <w:rPr>
                                <w:color w:val="auto"/>
                                <w:sz w:val="24"/>
                              </w:rPr>
                              <w:t xml:space="preserve"> as current methods of accessing services</w:t>
                            </w:r>
                            <w:r w:rsidRPr="00565736">
                              <w:rPr>
                                <w:color w:val="auto"/>
                                <w:sz w:val="24"/>
                              </w:rPr>
                              <w:t>:</w:t>
                            </w:r>
                          </w:p>
                          <w:p w14:paraId="540409B2" w14:textId="61A8CEFC" w:rsidR="00565736" w:rsidRDefault="00565736" w:rsidP="00565736">
                            <w:pPr>
                              <w:pStyle w:val="ListParagraph"/>
                              <w:numPr>
                                <w:ilvl w:val="0"/>
                                <w:numId w:val="9"/>
                              </w:numPr>
                              <w:spacing w:line="300" w:lineRule="auto"/>
                              <w:rPr>
                                <w:color w:val="auto"/>
                                <w:sz w:val="24"/>
                              </w:rPr>
                            </w:pPr>
                            <w:r>
                              <w:rPr>
                                <w:color w:val="auto"/>
                                <w:sz w:val="24"/>
                              </w:rPr>
                              <w:t>Richmond Area Multi-Services (RAMS, San Francisco)</w:t>
                            </w:r>
                          </w:p>
                          <w:p w14:paraId="06B17A2D" w14:textId="0451B641" w:rsidR="00565736" w:rsidRDefault="00565736" w:rsidP="00565736">
                            <w:pPr>
                              <w:pStyle w:val="ListParagraph"/>
                              <w:numPr>
                                <w:ilvl w:val="0"/>
                                <w:numId w:val="9"/>
                              </w:numPr>
                              <w:spacing w:line="300" w:lineRule="auto"/>
                              <w:rPr>
                                <w:color w:val="auto"/>
                                <w:sz w:val="24"/>
                              </w:rPr>
                            </w:pPr>
                            <w:r>
                              <w:rPr>
                                <w:color w:val="auto"/>
                                <w:sz w:val="24"/>
                              </w:rPr>
                              <w:t>Russian-speaking therapists and psychiatrists in private practice</w:t>
                            </w:r>
                          </w:p>
                          <w:p w14:paraId="2419940F" w14:textId="49636CF1" w:rsidR="00565736" w:rsidRDefault="00565736" w:rsidP="00565736">
                            <w:pPr>
                              <w:pStyle w:val="ListParagraph"/>
                              <w:numPr>
                                <w:ilvl w:val="0"/>
                                <w:numId w:val="9"/>
                              </w:numPr>
                              <w:spacing w:line="300" w:lineRule="auto"/>
                              <w:rPr>
                                <w:color w:val="auto"/>
                                <w:sz w:val="24"/>
                              </w:rPr>
                            </w:pPr>
                            <w:r>
                              <w:rPr>
                                <w:color w:val="auto"/>
                                <w:sz w:val="24"/>
                              </w:rPr>
                              <w:t>Public Education Services</w:t>
                            </w:r>
                          </w:p>
                          <w:p w14:paraId="4DC994EF" w14:textId="581C6EDD" w:rsidR="00565736" w:rsidRDefault="00565736" w:rsidP="00565736">
                            <w:pPr>
                              <w:pStyle w:val="ListParagraph"/>
                              <w:numPr>
                                <w:ilvl w:val="0"/>
                                <w:numId w:val="9"/>
                              </w:numPr>
                              <w:spacing w:line="300" w:lineRule="auto"/>
                              <w:rPr>
                                <w:color w:val="auto"/>
                                <w:sz w:val="24"/>
                              </w:rPr>
                            </w:pPr>
                            <w:r>
                              <w:rPr>
                                <w:color w:val="auto"/>
                                <w:sz w:val="24"/>
                              </w:rPr>
                              <w:t>Community Based Adult Service Centers (San Francisco)</w:t>
                            </w:r>
                          </w:p>
                          <w:p w14:paraId="06572468" w14:textId="0DD4B401" w:rsidR="00565736" w:rsidRDefault="00565736" w:rsidP="00565736">
                            <w:pPr>
                              <w:pStyle w:val="ListParagraph"/>
                              <w:numPr>
                                <w:ilvl w:val="0"/>
                                <w:numId w:val="9"/>
                              </w:numPr>
                              <w:spacing w:line="300" w:lineRule="auto"/>
                              <w:rPr>
                                <w:color w:val="auto"/>
                                <w:sz w:val="24"/>
                              </w:rPr>
                            </w:pPr>
                            <w:r>
                              <w:rPr>
                                <w:color w:val="auto"/>
                                <w:sz w:val="24"/>
                              </w:rPr>
                              <w:t>Slavic Assistance Center (Sacramento)</w:t>
                            </w:r>
                          </w:p>
                          <w:p w14:paraId="25CD4D84" w14:textId="1B71C1C7" w:rsidR="00055C12" w:rsidRDefault="00565736" w:rsidP="0037157B">
                            <w:pPr>
                              <w:pStyle w:val="ListParagraph"/>
                              <w:numPr>
                                <w:ilvl w:val="0"/>
                                <w:numId w:val="9"/>
                              </w:numPr>
                              <w:spacing w:line="300" w:lineRule="auto"/>
                              <w:rPr>
                                <w:color w:val="auto"/>
                                <w:sz w:val="24"/>
                              </w:rPr>
                            </w:pPr>
                            <w:proofErr w:type="spellStart"/>
                            <w:r>
                              <w:rPr>
                                <w:color w:val="auto"/>
                                <w:sz w:val="24"/>
                              </w:rPr>
                              <w:t>Verdis</w:t>
                            </w:r>
                            <w:proofErr w:type="spellEnd"/>
                            <w:r>
                              <w:rPr>
                                <w:color w:val="auto"/>
                                <w:sz w:val="24"/>
                              </w:rPr>
                              <w:t xml:space="preserve"> (Sacramento)</w:t>
                            </w:r>
                          </w:p>
                          <w:p w14:paraId="6F3C853A" w14:textId="23377A9B" w:rsidR="006314C1" w:rsidRDefault="006314C1" w:rsidP="0037157B">
                            <w:pPr>
                              <w:pStyle w:val="ListParagraph"/>
                              <w:numPr>
                                <w:ilvl w:val="0"/>
                                <w:numId w:val="9"/>
                              </w:numPr>
                              <w:spacing w:line="300" w:lineRule="auto"/>
                              <w:rPr>
                                <w:color w:val="auto"/>
                                <w:sz w:val="24"/>
                              </w:rPr>
                            </w:pPr>
                            <w:r>
                              <w:rPr>
                                <w:color w:val="auto"/>
                                <w:sz w:val="24"/>
                              </w:rPr>
                              <w:t>Sunset Mental Health Clinic (San Francisco)</w:t>
                            </w:r>
                          </w:p>
                          <w:p w14:paraId="19606CB7" w14:textId="51F49251" w:rsidR="006314C1" w:rsidRPr="00565736" w:rsidRDefault="006314C1" w:rsidP="0037157B">
                            <w:pPr>
                              <w:pStyle w:val="ListParagraph"/>
                              <w:numPr>
                                <w:ilvl w:val="0"/>
                                <w:numId w:val="9"/>
                              </w:numPr>
                              <w:spacing w:line="300" w:lineRule="auto"/>
                              <w:rPr>
                                <w:color w:val="auto"/>
                                <w:sz w:val="24"/>
                              </w:rPr>
                            </w:pPr>
                            <w:r>
                              <w:rPr>
                                <w:color w:val="auto"/>
                                <w:sz w:val="24"/>
                              </w:rPr>
                              <w:t>Complementary and Alternative Medicine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38pt;margin-top:160pt;width:539.8pt;height:613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3AIAAHkFAAAOAAAAZHJzL2Uyb0RvYy54bWysVE1v2zAMvQ/YfxB0d/1RO06COoUXw8OA&#10;ri3WDj0rshwbkCVNUhJ3w/77KDlJu26nYRebpChSfHzk1fU4cLRn2vRSFDi+iDBigsqmF9sCf32s&#10;gzlGxhLREC4FK/AzM/h69f7d1UEtWSI7yRumEQQRZnlQBe6sVcswNLRjAzEXUjEBh63UA7Gg6m3Y&#10;aHKA6AMPkyiahQepG6UlZcaAtZoO8crHb1tG7V3bGmYRLzC8zfqv9t+N+4arK7LcaqK6nh6fQf7h&#10;FQPpBSQ9h6qIJWin+z9CDT3V0sjWXlA5hLJte8p8DVBNHL2p5qEjivlaAByjzjCZ/xeW3u7vNeqb&#10;Al8mGAkyQI++AGpEbDlDYAOADsoswe9B3eujZkB01Y6tHtwf6kCjB/X5DCobLaJgnM2zLJ0B9hTO&#10;8nyexZGHPXy5rrSxH5kckBMKrCG/B5Psb4yFlOB6cnHZjOR9U/ece8Uxha25RnsCPSaUMmFjf53v&#10;hs+ymezAlSktWYIZODGZ5yczpPCcc5F8wt+ScIEOwO5FlLk6CPC05cSCOChAzogtRoRvYQCo1T61&#10;kO59nlzu5RUx3ZTQh3WgQkIuXAHMs3QqFLTRgujtgJ9n0I+6LJNZdVkF1XyRB+mGJcG8jtLgQ5lm&#10;8TrP67jKf05MdqBPl9ZZnpR5tghmZRYHaRzNg7KMkqCqy6iM0nq9SD/4S/CQU9LQdXrqrZPsuBk9&#10;Nc4s2MjmGeii5TRHRtG6h/JuiLH3RMPgADywDOwdfFouATN5lDDqpP7+N7vzBz7DKUYHGETA89uO&#10;aIYR/ySA6Ys4Td3kegUE/dq6OVnFblhL6H8M60ZRLzpfy09iq+XwBLuidNngiAgKOQsMXZzEtZ3W&#10;AuwaysrSO8GMKmJvxIOiLrRri2vn4/hEtDqy1QJ6t/I0qmT5hrSTr7spZLmzsu09ox2+E5pABafA&#10;fHtSHHeRWyCvde/1sjFXvwAAAP//AwBQSwMEFAAGAAgAAAAhAG3XXe3bAAAADAEAAA8AAABkcnMv&#10;ZG93bnJldi54bWxMTztPwzAQ3iv1P1iHxEbtAAkoxKkqJCamphWPzY2PJCI+p7Hbpv+e60S3O33v&#10;Yjm5XhxxDJ0nDclCgUCqve2o0bDdvN09gwjRkDW9J9RwxgDLcj4rTG79idZ4rGIj2IRCbjS0MQ65&#10;lKFu0Zmw8AMSYz9+dCbyOzbSjubE5q6X90pl0pmOOKE1A762WP9WB6dhM72r768P2uM+UdU6nuUn&#10;K7W+vZlWLyAiTvGfDJf6XB1K7rTzB7JB9BqeMp4SNTxwDIgLIUnTDMSOr/SRQVkW8npE+QcAAP//&#10;AwBQSwECLQAUAAYACAAAACEAtoM4kv4AAADhAQAAEwAAAAAAAAAAAAAAAAAAAAAAW0NvbnRlbnRf&#10;VHlwZXNdLnhtbFBLAQItABQABgAIAAAAIQA4/SH/1gAAAJQBAAALAAAAAAAAAAAAAAAAAC8BAABf&#10;cmVscy8ucmVsc1BLAQItABQABgAIAAAAIQCrkUyv3AIAAHkFAAAOAAAAAAAAAAAAAAAAAC4CAABk&#10;cnMvZTJvRG9jLnhtbFBLAQItABQABgAIAAAAIQBt113t2wAAAAwBAAAPAAAAAAAAAAAAAAAAADYF&#10;AABkcnMvZG93bnJldi54bWxQSwUGAAAAAAQABADzAAAAPgYAAAAA&#10;" fillcolor="#dbe5ee [660]" stroked="f" strokeweight="1.5pt">
                <v:textbox inset=",0,,0">
                  <w:txbxContent>
                    <w:p w14:paraId="5FE9D31E" w14:textId="3D270687" w:rsidR="00055C12" w:rsidRDefault="00055C12" w:rsidP="00902776">
                      <w:pPr>
                        <w:spacing w:after="0" w:line="300" w:lineRule="auto"/>
                        <w:rPr>
                          <w:rFonts w:ascii="Times New Roman" w:eastAsia="Times New Roman" w:hAnsi="Times New Roman" w:cs="Times New Roman"/>
                          <w:sz w:val="24"/>
                        </w:rPr>
                      </w:pPr>
                      <w:r w:rsidRPr="00AD2132">
                        <w:rPr>
                          <w:rFonts w:asciiTheme="majorHAnsi" w:hAnsiTheme="majorHAnsi"/>
                          <w:color w:val="auto"/>
                          <w:sz w:val="36"/>
                          <w:szCs w:val="36"/>
                        </w:rPr>
                        <w:t>Background</w:t>
                      </w:r>
                      <w:r w:rsidRPr="00C92C29">
                        <w:rPr>
                          <w:color w:val="auto"/>
                          <w:sz w:val="36"/>
                          <w:szCs w:val="36"/>
                        </w:rPr>
                        <w:t xml:space="preserve"> </w:t>
                      </w:r>
                      <w:r w:rsidRPr="00C92C29">
                        <w:rPr>
                          <w:rFonts w:eastAsia="Times New Roman" w:cs="Times New Roman"/>
                          <w:color w:val="auto"/>
                          <w:sz w:val="24"/>
                        </w:rPr>
                        <w:t xml:space="preserve">Russian-speaking communities in the US are comprised of a diverse group of immigrants, refugees, and </w:t>
                      </w:r>
                      <w:proofErr w:type="spellStart"/>
                      <w:r w:rsidRPr="00C92C29">
                        <w:rPr>
                          <w:rFonts w:eastAsia="Times New Roman" w:cs="Times New Roman"/>
                          <w:color w:val="auto"/>
                          <w:sz w:val="24"/>
                        </w:rPr>
                        <w:t>asylees</w:t>
                      </w:r>
                      <w:proofErr w:type="spellEnd"/>
                      <w:r w:rsidRPr="00C92C29">
                        <w:rPr>
                          <w:rFonts w:eastAsia="Times New Roman" w:cs="Times New Roman"/>
                          <w:color w:val="auto"/>
                          <w:sz w:val="24"/>
                        </w:rPr>
                        <w:t xml:space="preserve"> from countries of the former Soviet Union including Russia, Belarus, Lithuania, Estonia, Ukraine, and Georgia.  Russian-Speaking immigrants and refugees have relocated to the United States in various waves since the Bolshevik Revolution of 1917. Thereafter, immigrants arrived in the United States as a result of political violence, persecution, and economic displacement during WWII and the Cold War era.</w:t>
                      </w:r>
                      <w:r w:rsidR="00565736">
                        <w:rPr>
                          <w:rFonts w:eastAsia="Times New Roman" w:cs="Times New Roman"/>
                          <w:color w:val="auto"/>
                          <w:sz w:val="24"/>
                        </w:rPr>
                        <w:t xml:space="preserve"> A significant number of Soviet Jews immigrated to the US to escape religious persecution.</w:t>
                      </w:r>
                    </w:p>
                    <w:p w14:paraId="5EB2C573" w14:textId="77777777" w:rsidR="00902776" w:rsidRPr="00902776" w:rsidRDefault="00902776" w:rsidP="00902776">
                      <w:pPr>
                        <w:spacing w:after="0" w:line="300" w:lineRule="auto"/>
                        <w:rPr>
                          <w:rFonts w:ascii="Times New Roman" w:eastAsia="Times New Roman" w:hAnsi="Times New Roman" w:cs="Times New Roman"/>
                          <w:sz w:val="24"/>
                        </w:rPr>
                      </w:pPr>
                    </w:p>
                    <w:p w14:paraId="759DB97A" w14:textId="33F28792" w:rsidR="00565736" w:rsidRPr="00565736" w:rsidRDefault="00055C12" w:rsidP="00565736">
                      <w:pPr>
                        <w:spacing w:after="0" w:line="300" w:lineRule="auto"/>
                        <w:rPr>
                          <w:rFonts w:eastAsia="Times New Roman" w:cs="Times New Roman"/>
                          <w:color w:val="auto"/>
                        </w:rPr>
                      </w:pPr>
                      <w:r w:rsidRPr="00AD2132">
                        <w:rPr>
                          <w:rFonts w:asciiTheme="majorHAnsi" w:hAnsiTheme="majorHAnsi" w:hint="eastAsia"/>
                          <w:color w:val="auto"/>
                          <w:sz w:val="36"/>
                          <w:szCs w:val="36"/>
                        </w:rPr>
                        <w:t>D</w:t>
                      </w:r>
                      <w:r w:rsidRPr="00AD2132">
                        <w:rPr>
                          <w:rFonts w:asciiTheme="majorHAnsi" w:hAnsiTheme="majorHAnsi"/>
                          <w:color w:val="auto"/>
                          <w:sz w:val="36"/>
                          <w:szCs w:val="36"/>
                        </w:rPr>
                        <w:t>emographic information</w:t>
                      </w:r>
                      <w:r w:rsidR="00565736">
                        <w:rPr>
                          <w:rFonts w:eastAsia="Times New Roman" w:cs="Times New Roman"/>
                          <w:color w:val="auto"/>
                          <w:sz w:val="24"/>
                        </w:rPr>
                        <w:t xml:space="preserve"> </w:t>
                      </w:r>
                      <w:r w:rsidR="00565736" w:rsidRPr="00565736">
                        <w:rPr>
                          <w:rFonts w:eastAsia="Times New Roman" w:cs="Times New Roman"/>
                          <w:color w:val="auto"/>
                          <w:sz w:val="24"/>
                        </w:rPr>
                        <w:t>US Census estimates indicate that the US is home to approximately 3.5 million Russian-speakers, the majority of whom live in New York and California</w:t>
                      </w:r>
                      <w:r w:rsidR="00565736">
                        <w:rPr>
                          <w:rFonts w:eastAsia="Times New Roman" w:cs="Times New Roman"/>
                          <w:color w:val="auto"/>
                          <w:sz w:val="24"/>
                        </w:rPr>
                        <w:t xml:space="preserve">.  </w:t>
                      </w:r>
                      <w:r w:rsidR="00565736" w:rsidRPr="00565736">
                        <w:rPr>
                          <w:rFonts w:eastAsia="Times New Roman" w:cs="Times New Roman"/>
                          <w:color w:val="auto"/>
                          <w:sz w:val="24"/>
                        </w:rPr>
                        <w:t xml:space="preserve">While many Russian-speakers have been </w:t>
                      </w:r>
                      <w:r w:rsidR="00565736">
                        <w:rPr>
                          <w:rFonts w:eastAsia="Times New Roman" w:cs="Times New Roman"/>
                          <w:color w:val="auto"/>
                          <w:sz w:val="24"/>
                        </w:rPr>
                        <w:t xml:space="preserve">in California for generations, </w:t>
                      </w:r>
                      <w:r w:rsidR="00565736" w:rsidRPr="00565736">
                        <w:rPr>
                          <w:rFonts w:eastAsia="Times New Roman" w:cs="Times New Roman"/>
                          <w:color w:val="auto"/>
                          <w:sz w:val="24"/>
                        </w:rPr>
                        <w:t xml:space="preserve">recent waves of immigration have resulted in a substantial newcomer population.   Data from the California Department of Public Health, Refugee Health Center indicates that since the year 2000, more than 10,000 refugees came from Russian-speaking countries with the largest number coming from the Ukraine (6493 individuals) and Russia (2900 individuals).  </w:t>
                      </w:r>
                    </w:p>
                    <w:p w14:paraId="28550FC6" w14:textId="58F9D925" w:rsidR="00055C12" w:rsidRPr="00AD2132" w:rsidRDefault="00055C12" w:rsidP="002F0F6D">
                      <w:pPr>
                        <w:spacing w:line="300" w:lineRule="auto"/>
                        <w:rPr>
                          <w:rFonts w:cs="Times New Roman"/>
                          <w:color w:val="auto"/>
                          <w:sz w:val="24"/>
                        </w:rPr>
                      </w:pPr>
                    </w:p>
                    <w:tbl>
                      <w:tblPr>
                        <w:tblStyle w:val="LightShading-Accent1"/>
                        <w:tblW w:w="0" w:type="auto"/>
                        <w:tblLook w:val="04A0" w:firstRow="1" w:lastRow="0" w:firstColumn="1" w:lastColumn="0" w:noHBand="0" w:noVBand="1"/>
                      </w:tblPr>
                      <w:tblGrid>
                        <w:gridCol w:w="2623"/>
                        <w:gridCol w:w="5246"/>
                        <w:gridCol w:w="2624"/>
                      </w:tblGrid>
                      <w:tr w:rsidR="00055C12" w:rsidRPr="00AD2132" w14:paraId="6F3F65DE" w14:textId="77777777" w:rsidTr="00186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3" w:type="dxa"/>
                            <w:gridSpan w:val="3"/>
                            <w:tcBorders>
                              <w:top w:val="nil"/>
                            </w:tcBorders>
                            <w:vAlign w:val="bottom"/>
                          </w:tcPr>
                          <w:p w14:paraId="624AEBA8" w14:textId="440120E6" w:rsidR="00055C12" w:rsidRPr="00AD2132" w:rsidRDefault="00055C12" w:rsidP="00A816FB">
                            <w:pPr>
                              <w:spacing w:line="240" w:lineRule="auto"/>
                              <w:rPr>
                                <w:rFonts w:cs="Times New Roman"/>
                                <w:color w:val="auto"/>
                                <w:sz w:val="24"/>
                              </w:rPr>
                            </w:pPr>
                            <w:r>
                              <w:rPr>
                                <w:rFonts w:cs="Times New Roman"/>
                                <w:color w:val="auto"/>
                                <w:sz w:val="24"/>
                              </w:rPr>
                              <w:t>2010</w:t>
                            </w:r>
                            <w:r w:rsidRPr="00AD2132">
                              <w:rPr>
                                <w:rFonts w:cs="Times New Roman"/>
                                <w:color w:val="auto"/>
                                <w:sz w:val="24"/>
                              </w:rPr>
                              <w:t xml:space="preserve"> Estimates for Population By Region (US Bureau Fact Finder)</w:t>
                            </w:r>
                          </w:p>
                        </w:tc>
                      </w:tr>
                      <w:tr w:rsidR="00055C12" w:rsidRPr="00AD2132" w14:paraId="3B4E12E7" w14:textId="77777777" w:rsidTr="0005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6E33EDAE" w14:textId="77777777" w:rsidR="00055C12" w:rsidRPr="00AD2132" w:rsidRDefault="00055C12" w:rsidP="00ED524D">
                            <w:pPr>
                              <w:spacing w:line="240" w:lineRule="auto"/>
                              <w:rPr>
                                <w:rFonts w:cs="Times New Roman"/>
                                <w:color w:val="auto"/>
                                <w:sz w:val="24"/>
                              </w:rPr>
                            </w:pPr>
                            <w:r w:rsidRPr="00AD2132">
                              <w:rPr>
                                <w:rFonts w:cs="Times New Roman"/>
                                <w:color w:val="auto"/>
                                <w:sz w:val="24"/>
                              </w:rPr>
                              <w:t>Los Angeles County</w:t>
                            </w:r>
                          </w:p>
                        </w:tc>
                        <w:tc>
                          <w:tcPr>
                            <w:tcW w:w="5246" w:type="dxa"/>
                          </w:tcPr>
                          <w:p w14:paraId="74D330C5" w14:textId="4433A491" w:rsidR="00055C12" w:rsidRPr="00AD2132" w:rsidRDefault="00055C12" w:rsidP="00C92C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Pr>
                                <w:rFonts w:cs="Times New Roman"/>
                                <w:color w:val="auto"/>
                                <w:sz w:val="24"/>
                              </w:rPr>
                              <w:t>220,500</w:t>
                            </w:r>
                          </w:p>
                        </w:tc>
                        <w:tc>
                          <w:tcPr>
                            <w:tcW w:w="2624" w:type="dxa"/>
                          </w:tcPr>
                          <w:p w14:paraId="6502E668" w14:textId="77495049" w:rsidR="00055C12" w:rsidRPr="00AD2132" w:rsidRDefault="00055C12"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055C12" w:rsidRPr="00AD2132" w14:paraId="1D54BEA3" w14:textId="77777777" w:rsidTr="00055C12">
                        <w:tc>
                          <w:tcPr>
                            <w:cnfStyle w:val="001000000000" w:firstRow="0" w:lastRow="0" w:firstColumn="1" w:lastColumn="0" w:oddVBand="0" w:evenVBand="0" w:oddHBand="0" w:evenHBand="0" w:firstRowFirstColumn="0" w:firstRowLastColumn="0" w:lastRowFirstColumn="0" w:lastRowLastColumn="0"/>
                            <w:tcW w:w="2623" w:type="dxa"/>
                          </w:tcPr>
                          <w:p w14:paraId="3D37E9B5" w14:textId="757734DA" w:rsidR="00055C12" w:rsidRPr="00AD2132" w:rsidRDefault="00055C12" w:rsidP="00ED524D">
                            <w:pPr>
                              <w:spacing w:line="240" w:lineRule="auto"/>
                              <w:rPr>
                                <w:rFonts w:cs="Times New Roman"/>
                                <w:color w:val="auto"/>
                                <w:sz w:val="24"/>
                              </w:rPr>
                            </w:pPr>
                            <w:r>
                              <w:rPr>
                                <w:rFonts w:cs="Times New Roman"/>
                                <w:color w:val="auto"/>
                                <w:sz w:val="24"/>
                              </w:rPr>
                              <w:t>Sacramento</w:t>
                            </w:r>
                          </w:p>
                        </w:tc>
                        <w:tc>
                          <w:tcPr>
                            <w:tcW w:w="5246" w:type="dxa"/>
                          </w:tcPr>
                          <w:p w14:paraId="138D614B" w14:textId="50BA7E7E" w:rsidR="00055C12" w:rsidRPr="00AD2132" w:rsidRDefault="00055C12" w:rsidP="00C92C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sz w:val="24"/>
                              </w:rPr>
                            </w:pPr>
                            <w:r>
                              <w:rPr>
                                <w:rFonts w:cs="Times New Roman"/>
                                <w:color w:val="auto"/>
                                <w:sz w:val="24"/>
                              </w:rPr>
                              <w:t>150,00</w:t>
                            </w:r>
                          </w:p>
                        </w:tc>
                        <w:tc>
                          <w:tcPr>
                            <w:tcW w:w="2624" w:type="dxa"/>
                          </w:tcPr>
                          <w:p w14:paraId="31DA434D" w14:textId="26F8599C" w:rsidR="00055C12" w:rsidRPr="00AD2132" w:rsidRDefault="00055C12" w:rsidP="00ED524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r w:rsidR="00055C12" w:rsidRPr="00AD2132" w14:paraId="73BCFBF1" w14:textId="77777777" w:rsidTr="0005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572228A3" w14:textId="301CF756" w:rsidR="00055C12" w:rsidRPr="00AD2132" w:rsidRDefault="00055C12" w:rsidP="00ED524D">
                            <w:pPr>
                              <w:spacing w:line="240" w:lineRule="auto"/>
                              <w:rPr>
                                <w:rFonts w:cs="Times New Roman"/>
                                <w:color w:val="auto"/>
                                <w:sz w:val="24"/>
                              </w:rPr>
                            </w:pPr>
                            <w:r>
                              <w:rPr>
                                <w:rFonts w:cs="Times New Roman"/>
                                <w:color w:val="auto"/>
                                <w:sz w:val="24"/>
                              </w:rPr>
                              <w:t>San Francisco</w:t>
                            </w:r>
                          </w:p>
                        </w:tc>
                        <w:tc>
                          <w:tcPr>
                            <w:tcW w:w="5246" w:type="dxa"/>
                          </w:tcPr>
                          <w:p w14:paraId="7C6B5C00" w14:textId="31423EA9" w:rsidR="00055C12" w:rsidRPr="00AD2132" w:rsidRDefault="00055C12" w:rsidP="00C92C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Pr>
                                <w:rFonts w:cs="Times New Roman"/>
                                <w:color w:val="auto"/>
                                <w:sz w:val="24"/>
                              </w:rPr>
                              <w:t>133,000</w:t>
                            </w:r>
                          </w:p>
                        </w:tc>
                        <w:tc>
                          <w:tcPr>
                            <w:tcW w:w="2624" w:type="dxa"/>
                          </w:tcPr>
                          <w:p w14:paraId="3DB56A54" w14:textId="1FBE85A2" w:rsidR="00055C12" w:rsidRPr="00AD2132" w:rsidRDefault="00055C12" w:rsidP="00ED524D">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bl>
                    <w:p w14:paraId="2E9E0AB7" w14:textId="77777777" w:rsidR="006314C1" w:rsidRDefault="006314C1" w:rsidP="006314C1">
                      <w:pPr>
                        <w:spacing w:line="240" w:lineRule="auto"/>
                        <w:rPr>
                          <w:rFonts w:asciiTheme="majorHAnsi" w:hAnsiTheme="majorHAnsi" w:hint="eastAsia"/>
                          <w:color w:val="auto"/>
                          <w:sz w:val="36"/>
                          <w:szCs w:val="36"/>
                        </w:rPr>
                      </w:pPr>
                    </w:p>
                    <w:p w14:paraId="341A4E2E" w14:textId="7E84B529" w:rsidR="00055C12" w:rsidRDefault="00565736" w:rsidP="002F0F6D">
                      <w:pPr>
                        <w:spacing w:line="300" w:lineRule="auto"/>
                        <w:rPr>
                          <w:color w:val="auto"/>
                          <w:sz w:val="24"/>
                        </w:rPr>
                      </w:pPr>
                      <w:r>
                        <w:rPr>
                          <w:rFonts w:asciiTheme="majorHAnsi" w:hAnsiTheme="majorHAnsi"/>
                          <w:color w:val="auto"/>
                          <w:sz w:val="36"/>
                          <w:szCs w:val="36"/>
                        </w:rPr>
                        <w:t xml:space="preserve">Access </w:t>
                      </w:r>
                      <w:proofErr w:type="gramStart"/>
                      <w:r>
                        <w:rPr>
                          <w:rFonts w:asciiTheme="majorHAnsi" w:hAnsiTheme="majorHAnsi"/>
                          <w:color w:val="auto"/>
                          <w:sz w:val="36"/>
                          <w:szCs w:val="36"/>
                        </w:rPr>
                        <w:t>To</w:t>
                      </w:r>
                      <w:proofErr w:type="gramEnd"/>
                      <w:r>
                        <w:rPr>
                          <w:rFonts w:asciiTheme="majorHAnsi" w:hAnsiTheme="majorHAnsi"/>
                          <w:color w:val="auto"/>
                          <w:sz w:val="36"/>
                          <w:szCs w:val="36"/>
                        </w:rPr>
                        <w:t xml:space="preserve"> Services</w:t>
                      </w:r>
                      <w:r w:rsidRPr="00565736">
                        <w:rPr>
                          <w:color w:val="auto"/>
                          <w:sz w:val="24"/>
                        </w:rPr>
                        <w:t xml:space="preserve"> While there continues to be a lack of programs and bilingual services for Russian-speakers, the following resources were identified by key informants</w:t>
                      </w:r>
                      <w:r w:rsidR="00B834FF">
                        <w:rPr>
                          <w:color w:val="auto"/>
                          <w:sz w:val="24"/>
                        </w:rPr>
                        <w:t xml:space="preserve"> as current methods of accessing services</w:t>
                      </w:r>
                      <w:r w:rsidRPr="00565736">
                        <w:rPr>
                          <w:color w:val="auto"/>
                          <w:sz w:val="24"/>
                        </w:rPr>
                        <w:t>:</w:t>
                      </w:r>
                    </w:p>
                    <w:p w14:paraId="540409B2" w14:textId="61A8CEFC" w:rsidR="00565736" w:rsidRDefault="00565736" w:rsidP="00565736">
                      <w:pPr>
                        <w:pStyle w:val="ListParagraph"/>
                        <w:numPr>
                          <w:ilvl w:val="0"/>
                          <w:numId w:val="9"/>
                        </w:numPr>
                        <w:spacing w:line="300" w:lineRule="auto"/>
                        <w:rPr>
                          <w:color w:val="auto"/>
                          <w:sz w:val="24"/>
                        </w:rPr>
                      </w:pPr>
                      <w:r>
                        <w:rPr>
                          <w:color w:val="auto"/>
                          <w:sz w:val="24"/>
                        </w:rPr>
                        <w:t>Richmond Area Multi-Services (RAMS, San Francisco)</w:t>
                      </w:r>
                    </w:p>
                    <w:p w14:paraId="06B17A2D" w14:textId="0451B641" w:rsidR="00565736" w:rsidRDefault="00565736" w:rsidP="00565736">
                      <w:pPr>
                        <w:pStyle w:val="ListParagraph"/>
                        <w:numPr>
                          <w:ilvl w:val="0"/>
                          <w:numId w:val="9"/>
                        </w:numPr>
                        <w:spacing w:line="300" w:lineRule="auto"/>
                        <w:rPr>
                          <w:color w:val="auto"/>
                          <w:sz w:val="24"/>
                        </w:rPr>
                      </w:pPr>
                      <w:r>
                        <w:rPr>
                          <w:color w:val="auto"/>
                          <w:sz w:val="24"/>
                        </w:rPr>
                        <w:t>Russian-speaking therapists and psychiatrists in private practice</w:t>
                      </w:r>
                    </w:p>
                    <w:p w14:paraId="2419940F" w14:textId="49636CF1" w:rsidR="00565736" w:rsidRDefault="00565736" w:rsidP="00565736">
                      <w:pPr>
                        <w:pStyle w:val="ListParagraph"/>
                        <w:numPr>
                          <w:ilvl w:val="0"/>
                          <w:numId w:val="9"/>
                        </w:numPr>
                        <w:spacing w:line="300" w:lineRule="auto"/>
                        <w:rPr>
                          <w:color w:val="auto"/>
                          <w:sz w:val="24"/>
                        </w:rPr>
                      </w:pPr>
                      <w:r>
                        <w:rPr>
                          <w:color w:val="auto"/>
                          <w:sz w:val="24"/>
                        </w:rPr>
                        <w:t>Public Education Services</w:t>
                      </w:r>
                    </w:p>
                    <w:p w14:paraId="4DC994EF" w14:textId="581C6EDD" w:rsidR="00565736" w:rsidRDefault="00565736" w:rsidP="00565736">
                      <w:pPr>
                        <w:pStyle w:val="ListParagraph"/>
                        <w:numPr>
                          <w:ilvl w:val="0"/>
                          <w:numId w:val="9"/>
                        </w:numPr>
                        <w:spacing w:line="300" w:lineRule="auto"/>
                        <w:rPr>
                          <w:color w:val="auto"/>
                          <w:sz w:val="24"/>
                        </w:rPr>
                      </w:pPr>
                      <w:r>
                        <w:rPr>
                          <w:color w:val="auto"/>
                          <w:sz w:val="24"/>
                        </w:rPr>
                        <w:t>Community Based Adult Service Centers (San Francisco)</w:t>
                      </w:r>
                    </w:p>
                    <w:p w14:paraId="06572468" w14:textId="0DD4B401" w:rsidR="00565736" w:rsidRDefault="00565736" w:rsidP="00565736">
                      <w:pPr>
                        <w:pStyle w:val="ListParagraph"/>
                        <w:numPr>
                          <w:ilvl w:val="0"/>
                          <w:numId w:val="9"/>
                        </w:numPr>
                        <w:spacing w:line="300" w:lineRule="auto"/>
                        <w:rPr>
                          <w:color w:val="auto"/>
                          <w:sz w:val="24"/>
                        </w:rPr>
                      </w:pPr>
                      <w:r>
                        <w:rPr>
                          <w:color w:val="auto"/>
                          <w:sz w:val="24"/>
                        </w:rPr>
                        <w:t>Slavic Assistance Center (Sacramento)</w:t>
                      </w:r>
                    </w:p>
                    <w:p w14:paraId="25CD4D84" w14:textId="1B71C1C7" w:rsidR="00055C12" w:rsidRDefault="00565736" w:rsidP="0037157B">
                      <w:pPr>
                        <w:pStyle w:val="ListParagraph"/>
                        <w:numPr>
                          <w:ilvl w:val="0"/>
                          <w:numId w:val="9"/>
                        </w:numPr>
                        <w:spacing w:line="300" w:lineRule="auto"/>
                        <w:rPr>
                          <w:color w:val="auto"/>
                          <w:sz w:val="24"/>
                        </w:rPr>
                      </w:pPr>
                      <w:proofErr w:type="spellStart"/>
                      <w:r>
                        <w:rPr>
                          <w:color w:val="auto"/>
                          <w:sz w:val="24"/>
                        </w:rPr>
                        <w:t>Verdis</w:t>
                      </w:r>
                      <w:proofErr w:type="spellEnd"/>
                      <w:r>
                        <w:rPr>
                          <w:color w:val="auto"/>
                          <w:sz w:val="24"/>
                        </w:rPr>
                        <w:t xml:space="preserve"> (Sacramento)</w:t>
                      </w:r>
                    </w:p>
                    <w:p w14:paraId="6F3C853A" w14:textId="23377A9B" w:rsidR="006314C1" w:rsidRDefault="006314C1" w:rsidP="0037157B">
                      <w:pPr>
                        <w:pStyle w:val="ListParagraph"/>
                        <w:numPr>
                          <w:ilvl w:val="0"/>
                          <w:numId w:val="9"/>
                        </w:numPr>
                        <w:spacing w:line="300" w:lineRule="auto"/>
                        <w:rPr>
                          <w:color w:val="auto"/>
                          <w:sz w:val="24"/>
                        </w:rPr>
                      </w:pPr>
                      <w:r>
                        <w:rPr>
                          <w:color w:val="auto"/>
                          <w:sz w:val="24"/>
                        </w:rPr>
                        <w:t>Sunset Mental Health Clinic (San Francisco)</w:t>
                      </w:r>
                    </w:p>
                    <w:p w14:paraId="19606CB7" w14:textId="51F49251" w:rsidR="006314C1" w:rsidRPr="00565736" w:rsidRDefault="006314C1" w:rsidP="0037157B">
                      <w:pPr>
                        <w:pStyle w:val="ListParagraph"/>
                        <w:numPr>
                          <w:ilvl w:val="0"/>
                          <w:numId w:val="9"/>
                        </w:numPr>
                        <w:spacing w:line="300" w:lineRule="auto"/>
                        <w:rPr>
                          <w:color w:val="auto"/>
                          <w:sz w:val="24"/>
                        </w:rPr>
                      </w:pPr>
                      <w:r>
                        <w:rPr>
                          <w:color w:val="auto"/>
                          <w:sz w:val="24"/>
                        </w:rPr>
                        <w:t>Complementary and Alternative Medicine</w:t>
                      </w:r>
                    </w:p>
                  </w:txbxContent>
                </v:textbox>
                <w10:wrap type="through" anchorx="page" anchory="page"/>
              </v:rect>
            </w:pict>
          </mc:Fallback>
        </mc:AlternateContent>
      </w:r>
      <w:r w:rsidR="00444955">
        <w:rPr>
          <w:noProof/>
        </w:rPr>
        <mc:AlternateContent>
          <mc:Choice Requires="wps">
            <w:drawing>
              <wp:anchor distT="0" distB="0" distL="114300" distR="114300" simplePos="0" relativeHeight="251642368" behindDoc="0" locked="0" layoutInCell="1" allowOverlap="1" wp14:anchorId="673D91DB" wp14:editId="681341D5">
                <wp:simplePos x="0" y="0"/>
                <wp:positionH relativeFrom="page">
                  <wp:posOffset>457200</wp:posOffset>
                </wp:positionH>
                <wp:positionV relativeFrom="page">
                  <wp:posOffset>1384300</wp:posOffset>
                </wp:positionV>
                <wp:extent cx="6858000" cy="1262380"/>
                <wp:effectExtent l="0" t="0" r="0" b="7620"/>
                <wp:wrapThrough wrapText="bothSides">
                  <wp:wrapPolygon edited="0">
                    <wp:start x="80" y="0"/>
                    <wp:lineTo x="80" y="21296"/>
                    <wp:lineTo x="21440" y="21296"/>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262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35C063" w14:textId="61E55831" w:rsidR="00055C12" w:rsidRPr="00C34701" w:rsidRDefault="00055C12" w:rsidP="008F036C">
                            <w:pPr>
                              <w:pStyle w:val="Heading1"/>
                              <w:rPr>
                                <w:rFonts w:hint="eastAsia"/>
                                <w:sz w:val="36"/>
                                <w:szCs w:val="36"/>
                              </w:rPr>
                            </w:pPr>
                            <w:r w:rsidRPr="00C34701">
                              <w:rPr>
                                <w:sz w:val="36"/>
                                <w:szCs w:val="36"/>
                              </w:rPr>
                              <w:t xml:space="preserve">The </w:t>
                            </w:r>
                            <w:r>
                              <w:rPr>
                                <w:sz w:val="36"/>
                                <w:szCs w:val="36"/>
                              </w:rPr>
                              <w:t>Russian-speaking</w:t>
                            </w:r>
                            <w:r w:rsidRPr="00C34701">
                              <w:rPr>
                                <w:sz w:val="36"/>
                                <w:szCs w:val="36"/>
                              </w:rPr>
                              <w:t xml:space="preserve"> Community In California</w:t>
                            </w:r>
                            <w:r w:rsidR="001C1BDE">
                              <w:rPr>
                                <w:sz w:val="36"/>
                                <w:szCs w:val="36"/>
                              </w:rPr>
                              <w:t>*</w:t>
                            </w:r>
                          </w:p>
                          <w:p w14:paraId="16227A86" w14:textId="77777777" w:rsidR="00055C12" w:rsidRPr="00C34701" w:rsidRDefault="00055C12" w:rsidP="008F036C">
                            <w:pPr>
                              <w:pStyle w:val="Heading1"/>
                              <w:rPr>
                                <w:rFonts w:hint="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9" type="#_x0000_t202" style="position:absolute;margin-left:36pt;margin-top:109pt;width:540pt;height:99.4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GgwgDAAC8BgAADgAAAGRycy9lMm9Eb2MueG1srFXJbtswEL0X6D8QvCtaIm9C5ECxoaJAkARN&#10;ipxpirKFUiRL0rbSov/eIWU5TtpDU+RCkTPD4Sxvni4uu5ajHdOmkSLH8VmEERNUVo1Y5/jrQxlM&#10;MTKWiIpwKViOn5jBl/OPHy72KmOJ3EheMY3AiTDZXuV4Y63KwtDQDWuJOZOKCVDWUrfEwlGvw0qT&#10;PXhveZhE0TjcS10pLSkzBqTLXonn3n9dM2pv69owi3iOITbrV+3XlVvD+QXJ1pqoTUMPYZD/iKIl&#10;jYBHj66WxBK01c0frtqGamlkbc+obENZ1w1lPgfIJo5eZXO/IYr5XKA4Rh3LZN7PLb3Z3WnUVDlO&#10;MRKkhRY9sM6iK9mh1FVnr0wGRvcKzGwHYujyIDcgdEl3tW7dF9JBoIc6Px1r65xREI6no2kUgYqC&#10;Lk7GyfnUVz98vq60sZ+YbJHb5FhD83xNye7aWAgFTAcT95qQZcO5byAXLwRg2EuYR0B/m2QQCmyd&#10;pQvKd+dnWRTJeHm+DJbT2SRIVywJpmWUBldFOooXk0kZLye/IIqWxGmmOKGsh2zJyfrQD6f6t4a0&#10;hL6AbxyHHjh9bhDUy9gWo0lSTEazYFyM4iCNo2lQFFESLMsiKqK0XMzSq2Nse8Cwgglw3YMuvWt8&#10;aEdgfHzbobQ+zv7ryxk6iPRQ8Dv7xJlLhIsvrAZoeUQ4gR9qtuC690coZcIOXr21s6qhqW+5eLD3&#10;pfPtfsvlHiBww78shT1ebhshtYffq7Crb0PIdW8PwDzJ221tt+r8TJ0Pk7KS1RMMkJY9ARlFywZA&#10;fk2MvSMaGAcGA1jU3sJSc7nPsTzsMNpI/eNvcmcPuAMtRq77OTbft0QzjPhnARQxi9PUUZ4/pIAl&#10;OOhTzepUI7btQvouI4jOb5295cO21rJ9BLIt3KugIoLC2zmmVg+Hhe2ZFeiasqLwZkBzithrca+o&#10;g5Crsxvih+6RaHWYdAuQupED25Hs1cD3tu6mkMXWyrrxbOAq3df10AGgSE8SBzp3HHx69lbPP535&#10;bwAAAP//AwBQSwMEFAAGAAgAAAAhAHo9JoTdAAAACwEAAA8AAABkcnMvZG93bnJldi54bWxMj0FP&#10;wzAMhe9I/IfISFwmlrYaoyp1J4TgDgMhcfMa03Y0TtWkW/n3pCe42X5Pz98rd7Pt1YlH3zlBSNcJ&#10;KJbamU4ahPe355sclA8khnonjPDDHnbV5UVJhXFneeXTPjQqhogvCKENYSi09nXLlvzaDSxR+3Kj&#10;pRDXsdFmpHMMt73OkmSrLXUSP7Q08GPL9fd+sgjTKnx+DI5eVpJqszFPR2+mI+L11fxwDyrwHP7M&#10;sOBHdKgi08FNYrzqEe6yWCUgZGkeh8WQ3i6nA8Im3eagq1L/71D9AgAA//8DAFBLAQItABQABgAI&#10;AAAAIQDkmcPA+wAAAOEBAAATAAAAAAAAAAAAAAAAAAAAAABbQ29udGVudF9UeXBlc10ueG1sUEsB&#10;Ai0AFAAGAAgAAAAhACOyauHXAAAAlAEAAAsAAAAAAAAAAAAAAAAALAEAAF9yZWxzLy5yZWxzUEsB&#10;Ai0AFAAGAAgAAAAhAAgGBoMIAwAAvAYAAA4AAAAAAAAAAAAAAAAALAIAAGRycy9lMm9Eb2MueG1s&#10;UEsBAi0AFAAGAAgAAAAhAHo9JoTdAAAACwEAAA8AAAAAAAAAAAAAAAAAYAUAAGRycy9kb3ducmV2&#10;LnhtbFBLBQYAAAAABAAEAPMAAABqBgAAAAA=&#10;" mv:complextextbox="1" filled="f" stroked="f">
                <v:textbox>
                  <w:txbxContent>
                    <w:p w14:paraId="5135C063" w14:textId="61E55831" w:rsidR="00055C12" w:rsidRPr="00C34701" w:rsidRDefault="00055C12" w:rsidP="008F036C">
                      <w:pPr>
                        <w:pStyle w:val="Heading1"/>
                        <w:rPr>
                          <w:rFonts w:hint="eastAsia"/>
                          <w:sz w:val="36"/>
                          <w:szCs w:val="36"/>
                        </w:rPr>
                      </w:pPr>
                      <w:r w:rsidRPr="00C34701">
                        <w:rPr>
                          <w:sz w:val="36"/>
                          <w:szCs w:val="36"/>
                        </w:rPr>
                        <w:t xml:space="preserve">The </w:t>
                      </w:r>
                      <w:r>
                        <w:rPr>
                          <w:sz w:val="36"/>
                          <w:szCs w:val="36"/>
                        </w:rPr>
                        <w:t>Russian-speaking</w:t>
                      </w:r>
                      <w:r w:rsidRPr="00C34701">
                        <w:rPr>
                          <w:sz w:val="36"/>
                          <w:szCs w:val="36"/>
                        </w:rPr>
                        <w:t xml:space="preserve"> Community In </w:t>
                      </w:r>
                      <w:r w:rsidRPr="00C34701">
                        <w:rPr>
                          <w:sz w:val="36"/>
                          <w:szCs w:val="36"/>
                        </w:rPr>
                        <w:t>California</w:t>
                      </w:r>
                      <w:r w:rsidR="001C1BDE">
                        <w:rPr>
                          <w:sz w:val="36"/>
                          <w:szCs w:val="36"/>
                        </w:rPr>
                        <w:t>*</w:t>
                      </w:r>
                      <w:bookmarkStart w:id="1" w:name="_GoBack"/>
                      <w:bookmarkEnd w:id="1"/>
                    </w:p>
                    <w:p w14:paraId="16227A86" w14:textId="77777777" w:rsidR="00055C12" w:rsidRPr="00C34701" w:rsidRDefault="00055C12" w:rsidP="008F036C">
                      <w:pPr>
                        <w:pStyle w:val="Heading1"/>
                        <w:rPr>
                          <w:rFonts w:hint="eastAsia"/>
                          <w:sz w:val="36"/>
                          <w:szCs w:val="36"/>
                        </w:rPr>
                      </w:pPr>
                    </w:p>
                  </w:txbxContent>
                </v:textbox>
                <w10:wrap type="through" anchorx="page" anchory="page"/>
              </v:shape>
            </w:pict>
          </mc:Fallback>
        </mc:AlternateContent>
      </w:r>
      <w:r w:rsidR="00C34701" w:rsidRPr="00E64CB1">
        <w:rPr>
          <w:noProof/>
        </w:rPr>
        <mc:AlternateContent>
          <mc:Choice Requires="wps">
            <w:drawing>
              <wp:anchor distT="0" distB="0" distL="114300" distR="114300" simplePos="0" relativeHeight="251645440" behindDoc="0" locked="0" layoutInCell="1" allowOverlap="1" wp14:anchorId="43B5FC1B" wp14:editId="3795682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403pt;margin-top:201pt;width:172.8pt;height:44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dg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3C&#10;7KA9gjQwoyVrLbqWLQIV9GevTApu9wocbQt68O31BpSu7LbSjfuFghDYIdTh1F0XjYJyEE+T4QhM&#10;FGzDcTxI4ADxw+frShv7kckGOSHDGsbnu0p2N8Z2rr2Le03Ioubcj5CLFwqI2WmYx0B3m6SQCojO&#10;0yXl5/O9yPPBaPFhESwm03GQrNggmBRRElznyTCej8dFvBj/gCwaEiep4oSyDrQFJ+vjRJzpz0bS&#10;EPoCwHEceuigHQGA+rZC6pDcyxznw/EgHw+nwSgfxkESR5Mgz6NBsCjyKI+SYj5Nrk857gHNCnbB&#10;jRGm9b/z7PL1bQ0dVDpIeMkeOHOFcPGFVQAyjwyn8OvN5lx3dRNKmbB99d7beVUw3LdcPPr71vmx&#10;v+VyBxS44V+Wwp4uN7WQ2sPwVdrlY59y1fkDls/qdiKvxSMrl+2q9TuWABmyJ1iFfn9WsjzAWmnZ&#10;EZNRtKgB+jfE2DuigYlgXYBd7S18Ki73GZZHCaON1N9+p3f+gEawYuSwkGHztCWaYcQ/CaCOaZwk&#10;ENb6QwLIgoM+t6zOLWLbzKXHJoLsvOj8Le/FSsvmAUg4d6+CiQgKb2fY9uLcdnwLJE5ZnnsnID9F&#10;7I24V9TB3vXcLfayfSBaHbffAn4/y54DSfqKBDpfd1PIfGtlVXuGcF3vunqcBhCn55gjyTtmPj97&#10;r+e/otlPAA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CT+MF2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C34701">
        <w:rPr>
          <w:noProof/>
        </w:rPr>
        <mc:AlternateContent>
          <mc:Choice Requires="wps">
            <w:drawing>
              <wp:anchor distT="0" distB="0" distL="114300" distR="114300" simplePos="0" relativeHeight="251643392" behindDoc="0" locked="0" layoutInCell="1" allowOverlap="1" wp14:anchorId="79C8AF66" wp14:editId="22FDCE19">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5">
                        <w:txbxContent>
                          <w:p w14:paraId="2D7091FB" w14:textId="77777777" w:rsidR="00055C12" w:rsidRDefault="00055C12" w:rsidP="002602B7">
                            <w:r>
                              <w:t xml:space="preserve">Maecenas malesuada elit lacinia lorem iaculis sed sodales tortor malesuada. Aenean ac ipsum elit. Sed nec neque a augue feugiat dictum ac non lectus. Phasellus vitae lectus mauris. </w:t>
                            </w:r>
                          </w:p>
                          <w:p w14:paraId="529D279E" w14:textId="77777777" w:rsidR="00055C12" w:rsidRDefault="00055C12" w:rsidP="002602B7">
                            <w:r>
                              <w:t xml:space="preserve">Nunc magna urna, molestie vitae consectetur et, lacinia quis dolor. Curabitur sollicitudin pellentesque lectus non euismod. In hac habitasse platea dictumst. </w:t>
                            </w:r>
                          </w:p>
                          <w:p w14:paraId="7205C5A4" w14:textId="77777777" w:rsidR="00055C12" w:rsidRDefault="00055C12"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055C12" w:rsidRDefault="00055C12" w:rsidP="002602B7">
                            <w:r>
                              <w:t>Nulla non justo neque, in vulputate nisi. Cras mattis mauris sed neque egestas imperdiet. Quisque commodo varius massa in sagittis. Phasellus vel pharetra urna. Maecenas ac adipiscing justo.</w:t>
                            </w:r>
                          </w:p>
                          <w:p w14:paraId="4EA4A986" w14:textId="77777777" w:rsidR="00055C12" w:rsidRDefault="00055C12"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055C12" w:rsidRDefault="00055C12"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5.8pt;margin-top:201pt;width:172.8pt;height:307.4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oX0wIAAOAFAAAOAAAAZHJzL2Uyb0RvYy54bWysVN1vmzAQf5+0/8HyOwVS8gEqqWgQ06Rq&#10;rdZOfXaM3aCB7dlOQjbtf9/ZhDTr9tJpL2Df/e5897uPq+u+a9GOadNIkeP4IsKICSrrRjzn+Mtj&#10;FSwwMpaImrRSsBwfmMHXy/fvrvYqYxO5kW3NNAInwmR7leONtSoLQ0M3rCPmQiomQMml7oiFq34O&#10;a0324L1rw0kUzcK91LXSkjJjQFoOSrz0/jln1N5xbphFbY4hNuu/2n/X7hsur0j2rInaNPQYBvmH&#10;KDrSCHj05KoklqCtbv5w1TVUSyO5vaCyCyXnDWU+B8gmjl5l87AhivlcgByjTjSZ/+eWftrda9TU&#10;OYZCCdJBiR5Zb9GN7NHCsbNXJgPQgwKY7UEMVR7lBoQu6Z7rzv0hHQR64Plw4tY5oyCcxGkynYGK&#10;gu4yjS7ThWc/fDFX2tgPTHbIHXKsoXieU7K7NRZCAegIca8JWTVt6wvYit8EABwkzHfAYE0yCAWO&#10;DumC8tX5URXFZFZelkG5SOdBsmaTYFFFSXBTJNN4NZ9XcTn/OXTJi9FqOp8U82kazIppHCRxtAiK&#10;IpoEZVVERZRUqzS58UYQyPho6IgcCPMne2iZC6UVnxmHAnjenMC3Plu1Gu0INC2hlAnrKfdpAdqh&#10;OKT+FsMj3ifvSXmL8UDj+LIU9mTcNUJqX6RXYddfx5D5gIfyneXtjrZf977zkrGf1rI+QJtpOYyp&#10;UbRqoBVuibH3RMNcQvvArrF38OGt3OdYHk8YbaT+/je5w8O4gBajPcx5js23LdEMo/ajgEFK4yRx&#10;i8FfEigsXPS5Zn2uEdtuJaEqMWw1Rf3R4W07HrmW3ROspMK9CioiKLydYzseV3bYPrDSKCsKD4JV&#10;oIi9FQ+KOteuSK7RH/snotVxGiw00ic5bgSSvRqKAesshSy2VvLGT4zjeWD1yD+sET9Ix5Xn9tT5&#10;3aNeFvPyFwAAAP//AwBQSwMEFAAGAAgAAAAhADKTAG/eAAAACwEAAA8AAABkcnMvZG93bnJldi54&#10;bWxMj8FOwzAQRO9I/QdrkbhRO1FIS4hTVSCuIEqLxM2Nt0lEvI5itwl/z3KC42qfZt6Um9n14oJj&#10;6DxpSJYKBFLtbUeNhv378+0aRIiGrOk9oYZvDLCpFlelKayf6A0vu9gIDqFQGA1tjEMhZahbdCYs&#10;/YDEv5MfnYl8jo20o5k43PUyVSqXznTEDa0Z8LHF+mt3dhoOL6fPj0y9Nk/ubpj8rCS5e6n1zfW8&#10;fQARcY5/MPzqszpU7HT0Z7JB9BpWSc6khkylvImBLFmlII5MqiRfg6xK+X9D9QMAAP//AwBQSwEC&#10;LQAUAAYACAAAACEAtoM4kv4AAADhAQAAEwAAAAAAAAAAAAAAAAAAAAAAW0NvbnRlbnRfVHlwZXNd&#10;LnhtbFBLAQItABQABgAIAAAAIQA4/SH/1gAAAJQBAAALAAAAAAAAAAAAAAAAAC8BAABfcmVscy8u&#10;cmVsc1BLAQItABQABgAIAAAAIQBAzaoX0wIAAOAFAAAOAAAAAAAAAAAAAAAAAC4CAABkcnMvZTJv&#10;RG9jLnhtbFBLAQItABQABgAIAAAAIQAykwBv3gAAAAsBAAAPAAAAAAAAAAAAAAAAAC0FAABkcnMv&#10;ZG93bnJldi54bWxQSwUGAAAAAAQABADzAAAAOAYAAAAA&#10;" filled="f" stroked="f">
                <v:textbox style="mso-next-textbox:#Text Box 9">
                  <w:txbxContent>
                    <w:p w14:paraId="2D7091FB" w14:textId="77777777" w:rsidR="00055C12" w:rsidRDefault="00055C12" w:rsidP="002602B7">
                      <w:r>
                        <w:t xml:space="preserve">Maecenas malesuada elit lacinia lorem iaculis sed sodales tortor malesuada. Aenean ac ipsum elit. Sed nec neque a augue feugiat dictum ac non lectus. Phasellus vitae lectus mauris. </w:t>
                      </w:r>
                    </w:p>
                    <w:p w14:paraId="529D279E" w14:textId="77777777" w:rsidR="00055C12" w:rsidRDefault="00055C12" w:rsidP="002602B7">
                      <w:r>
                        <w:t xml:space="preserve">Nunc magna urna, molestie vitae consectetur et, lacinia quis dolor. Curabitur sollicitudin pellentesque lectus non euismod. In hac habitasse platea dictumst. </w:t>
                      </w:r>
                    </w:p>
                    <w:p w14:paraId="7205C5A4" w14:textId="77777777" w:rsidR="00055C12" w:rsidRDefault="00055C12"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055C12" w:rsidRDefault="00055C12" w:rsidP="002602B7">
                      <w:r>
                        <w:t>Nulla non justo neque, in vulputate nisi. Cras mattis mauris sed neque egestas imperdiet. Quisque commodo varius massa in sagittis. Phasellus vel pharetra urna. Maecenas ac adipiscing justo.</w:t>
                      </w:r>
                    </w:p>
                    <w:p w14:paraId="4EA4A986" w14:textId="77777777" w:rsidR="00055C12" w:rsidRDefault="00055C12"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055C12" w:rsidRDefault="00055C12"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C34701">
        <w:rPr>
          <w:noProof/>
        </w:rPr>
        <mc:AlternateContent>
          <mc:Choice Requires="wps">
            <w:drawing>
              <wp:anchor distT="0" distB="0" distL="114300" distR="114300" simplePos="0" relativeHeight="251644416" behindDoc="0" locked="0" layoutInCell="1" allowOverlap="1" wp14:anchorId="7DD85A3D" wp14:editId="700AC919">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220pt;margin-top:201pt;width:172.8pt;height:449.8pt;z-index:251644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wEwoDAADQ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JxgJ0sKIFqyz6Fp2aOK6s1MmA6d7BW62AzVM+ag3oHRFd7Vu3S+Ug8AOfd6feuuCUVAm8SQdDMFE&#10;wTYYxUkKB4gfPl9X2tiPTLbICTnWMDzfU7K9MbZ3Pbq414QsG879ALl4oYCYvYZ5BPS3SQapgOg8&#10;XVJ+Ot/LokiG8w/zYD6ejIJ0yZJgXEZpcF2kg3g2GpXxfPQDsmhJnGaKE8p6yJacrA7zcKY/G0hL&#10;6Av4xnHogYO2BODp2wqpQ3Ivc5wNRkkxGkyCYTGIgzSOxkFRREkwL4uoiNJyNkmvTznuAMsKNsFN&#10;Eab1v/Ps8/VtDR1Uekh4ye45c4Vw8YXVADGPDKfwy81mXPd1E0qZsMfqvbfzqmG4b7l48Pet82N/&#10;y+UeKHDDvyyFPV1uGyG1h+GrtKvHY8p17w9YPqvbibwRj6xadMvOb1gKVMiezvZnKas9rJWWPS0Z&#10;RcsGoH9DjL0jGngI1gW41d7Cp+Zyl2N5kDBaS/3td3rnD2gEK0YOCzk2TxuiGUb8kwDimMRp6ojQ&#10;H1JAFhz0uWV5bhGbdiY9NhFk50Xnb/lRrLVsH4CCC/cqmIig8HaO7VGc2Z5tgcIpKwrvBNSniL0R&#10;94q6brieu8VedA9Eq8P2W8DvZ3lkQJK9IoHe190UsthYWTeeIVzX+64epgG06TnmQPGOl8/P3uv5&#10;j2j6EwAA//8DAFBLAwQUAAYACAAAACEA52Txst8AAAAMAQAADwAAAGRycy9kb3ducmV2LnhtbEyP&#10;zU7DMBCE70i8g7VI3KjdNoQojVPxI0DqjRZxduJtHBHbke206duznOA2o/00O1NtZzuwE4bYeydh&#10;uRDA0LVe966T8Hl4vSuAxaScVoN3KOGCEbb19VWlSu3P7gNP+9QxCnGxVBJMSmPJeWwNWhUXfkRH&#10;t6MPViWyoeM6qDOF24GvhMi5Vb2jD0aN+Gyw/d5PVsLTSzQ8FMOYHd7eu/Wl3X01k5Ly9mZ+3ABL&#10;OKc/GH7rU3WoqVPjJ6cjGyRkmaAtiYRYkSDiobjPgTWErsUyB15X/P+I+gcAAP//AwBQSwECLQAU&#10;AAYACAAAACEA5JnDwPsAAADhAQAAEwAAAAAAAAAAAAAAAAAAAAAAW0NvbnRlbnRfVHlwZXNdLnht&#10;bFBLAQItABQABgAIAAAAIQAjsmrh1wAAAJQBAAALAAAAAAAAAAAAAAAAACwBAABfcmVscy8ucmVs&#10;c1BLAQItABQABgAIAAAAIQDcanATCgMAANAGAAAOAAAAAAAAAAAAAAAAACwCAABkcnMvZTJvRG9j&#10;LnhtbFBLAQItABQABgAIAAAAIQDnZPGy3wAAAAwBAAAPAAAAAAAAAAAAAAAAAGIFAABkcnMvZG93&#10;bnJldi54bWxQSwUGAAAAAAQABADzAAAAbgYAAAAA&#10;" mv:complextextbox="1" filled="f" stroked="f">
                <v:stroke o:forcedash="t"/>
                <v:textbox style="mso-next-textbox:#Text Box 10">
                  <w:txbxContent/>
                </v:textbox>
                <w10:wrap type="through" anchorx="page" anchory="page"/>
              </v:shape>
            </w:pict>
          </mc:Fallback>
        </mc:AlternateContent>
      </w:r>
      <w:r w:rsidR="0045514F">
        <w:rPr>
          <w:noProof/>
        </w:rPr>
        <mc:AlternateContent>
          <mc:Choice Requires="wps">
            <w:drawing>
              <wp:anchor distT="0" distB="0" distL="114300" distR="114300" simplePos="0" relativeHeight="251649536" behindDoc="0" locked="0" layoutInCell="1" allowOverlap="1" wp14:anchorId="68D1B67F" wp14:editId="50530E10">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Yo+EBAAAfBAAADgAAAGRycy9lMm9Eb2MueG1srFPbjtsgEH2v1H9AvDe20+tacfYhq+1L1Ubd&#10;9gNYDDEqzCCgsfP3HXBuaqvVquoLZmDOnDmH8ep2cpbtVYgGoePNouZMgcTewK7j37/dv/rAWUwC&#10;emERVMcPKvLb9csXq9G3aokD2l4FRkUgtqPv+JCSb6sqykE5ERfoFdClxuBEojDsqj6Ikao7Wy3r&#10;+l01Yuh9QKlipNO7+ZKvS32tlUxftI4qMdtx6i2VNZT1Ma/VeiXaXRB+MPLYhviHLpwwQKTnUnci&#10;CfYzmD9KOSMDRtRpIdFVqLWRqmggNU39m5qHQXhVtJA50Z9tiv+vrPy83wZmenq7G85AOHqjhxSE&#10;2Q2JbRCAHMTA6JKcGn1sCbCBbThG0W9Dlj3p4PKXBLGpuHs4u6umxOR8KOn09ZvlTV0X56sL0IeY&#10;Pip0LG86bg1k4aIV+08xERmlnlLysQU2Uqnm/VvOpPPUfoRdAUS0pr831ua0MkZqYwPbCxoAIaWC&#10;1GQpVO8qkyILGaDKyBwps9xZYNmlg1Uz91elyTKS1MyUeVgvLP2PE4MFyswQTf2cQfXToGPupZvn&#10;AufeT4wI6Qx0BjD8jTVNp1b1nE/GXGnN20fsD+W5ywVNYfHu+MfkMb+OC/zyX69/AQAA//8DAFBL&#10;AwQUAAYACAAAACEAzrhJ8+AAAAAMAQAADwAAAGRycy9kb3ducmV2LnhtbEyPwU7DMBBE70j8g7VI&#10;XBB1SIFGIU5VkIoEQqCWfoAbb+MIex1itw1/zyIOcNudfZqdqeajd+KAQ+wCKbiaZCCQmmA6ahVs&#10;3peXBYiYNBntAqGCL4wwr09PKl2acKQVHtapFWxCsdQKbEp9KWVsLHodJ6FH4tsuDF4nXodWmkEf&#10;2dw7mWfZrfS6I/5gdY8PFpuP9d4reJytnlJ4ud8tN266eH3rPy/s9Fmp87NxcQci4Zj+YPiJz9Gh&#10;5kzbsCcThVMwK25yRnm4zrgUE7/KltG8YEnWlfxfov4GAAD//wMAUEsBAi0AFAAGAAgAAAAhAOSZ&#10;w8D7AAAA4QEAABMAAAAAAAAAAAAAAAAAAAAAAFtDb250ZW50X1R5cGVzXS54bWxQSwECLQAUAAYA&#10;CAAAACEAI7Jq4dcAAACUAQAACwAAAAAAAAAAAAAAAAAsAQAAX3JlbHMvLnJlbHNQSwECLQAUAAYA&#10;CAAAACEAbp0Yo+EBAAAfBAAADgAAAAAAAAAAAAAAAAAsAgAAZHJzL2Uyb0RvYy54bWxQSwECLQAU&#10;AAYACAAAACEAzrhJ8+AAAAAMAQAADwAAAAAAAAAAAAAAAAA5BAAAZHJzL2Rvd25yZXYueG1sUEsF&#10;BgAAAAAEAAQA8wAAAEYFA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1D4F532E" wp14:editId="0736DD9D">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AA0A12">
        <w:rPr>
          <w:noProof/>
        </w:rPr>
        <w:br w:type="page"/>
      </w:r>
      <w:r w:rsidR="00A0770F">
        <w:rPr>
          <w:noProof/>
        </w:rPr>
        <w:lastRenderedPageBreak/>
        <mc:AlternateContent>
          <mc:Choice Requires="wps">
            <w:drawing>
              <wp:anchor distT="0" distB="0" distL="114300" distR="114300" simplePos="0" relativeHeight="251705856" behindDoc="0" locked="0" layoutInCell="1" allowOverlap="1" wp14:anchorId="643ED50E" wp14:editId="0099B02A">
                <wp:simplePos x="0" y="0"/>
                <wp:positionH relativeFrom="page">
                  <wp:posOffset>3409950</wp:posOffset>
                </wp:positionH>
                <wp:positionV relativeFrom="page">
                  <wp:posOffset>8010525</wp:posOffset>
                </wp:positionV>
                <wp:extent cx="3636010" cy="1374775"/>
                <wp:effectExtent l="0" t="0" r="0" b="0"/>
                <wp:wrapThrough wrapText="bothSides">
                  <wp:wrapPolygon edited="0">
                    <wp:start x="226" y="0"/>
                    <wp:lineTo x="226" y="21251"/>
                    <wp:lineTo x="21276" y="21251"/>
                    <wp:lineTo x="21276" y="0"/>
                    <wp:lineTo x="226" y="0"/>
                  </wp:wrapPolygon>
                </wp:wrapThrough>
                <wp:docPr id="1" name="Text Box 1"/>
                <wp:cNvGraphicFramePr/>
                <a:graphic xmlns:a="http://schemas.openxmlformats.org/drawingml/2006/main">
                  <a:graphicData uri="http://schemas.microsoft.com/office/word/2010/wordprocessingShape">
                    <wps:wsp>
                      <wps:cNvSpPr txBox="1"/>
                      <wps:spPr>
                        <a:xfrm>
                          <a:off x="0" y="0"/>
                          <a:ext cx="3636010" cy="1374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E11701" w14:textId="77777777" w:rsidR="00055C12" w:rsidRPr="007D0B8D" w:rsidRDefault="00055C12" w:rsidP="00A0770F">
                            <w:pPr>
                              <w:pStyle w:val="Normal1"/>
                              <w:widowControl w:val="0"/>
                              <w:spacing w:line="240" w:lineRule="auto"/>
                              <w:rPr>
                                <w:rFonts w:asciiTheme="minorHAnsi" w:hAnsiTheme="minorHAnsi"/>
                                <w:szCs w:val="22"/>
                              </w:rPr>
                            </w:pPr>
                            <w:r w:rsidRPr="007D0B8D">
                              <w:rPr>
                                <w:rFonts w:asciiTheme="minorHAnsi" w:hAnsiTheme="minorHAnsi"/>
                                <w:szCs w:val="22"/>
                              </w:rPr>
                              <w:t>*The information provided in this fact sheet was obtained through a qualitative study conducted by the CMMC.  For</w:t>
                            </w:r>
                            <w:r w:rsidRPr="007D0B8D">
                              <w:rPr>
                                <w:szCs w:val="22"/>
                              </w:rPr>
                              <w:t xml:space="preserve"> </w:t>
                            </w:r>
                            <w:r w:rsidRPr="007D0B8D">
                              <w:rPr>
                                <w:rFonts w:asciiTheme="minorHAnsi" w:hAnsiTheme="minorHAnsi"/>
                                <w:szCs w:val="22"/>
                              </w:rPr>
                              <w:t xml:space="preserve">more information see the </w:t>
                            </w:r>
                            <w:r w:rsidRPr="007D0B8D">
                              <w:rPr>
                                <w:rFonts w:asciiTheme="minorHAnsi" w:hAnsiTheme="minorHAnsi"/>
                                <w:i/>
                                <w:szCs w:val="22"/>
                              </w:rPr>
                              <w:t xml:space="preserve">“State of the State III: 2012-2013. </w:t>
                            </w:r>
                            <w:proofErr w:type="gramStart"/>
                            <w:r w:rsidRPr="007D0B8D">
                              <w:rPr>
                                <w:rFonts w:asciiTheme="minorHAnsi" w:hAnsiTheme="minorHAnsi"/>
                                <w:i/>
                                <w:szCs w:val="22"/>
                              </w:rPr>
                              <w:t>Reducing Disparities in Mental Health.</w:t>
                            </w:r>
                            <w:proofErr w:type="gramEnd"/>
                            <w:r w:rsidRPr="007D0B8D">
                              <w:rPr>
                                <w:rFonts w:asciiTheme="minorHAnsi" w:hAnsiTheme="minorHAnsi"/>
                                <w:i/>
                                <w:szCs w:val="22"/>
                              </w:rPr>
                              <w:t xml:space="preserve"> </w:t>
                            </w:r>
                            <w:proofErr w:type="gramStart"/>
                            <w:r w:rsidRPr="007D0B8D">
                              <w:rPr>
                                <w:rFonts w:asciiTheme="minorHAnsi" w:hAnsiTheme="minorHAnsi"/>
                                <w:i/>
                                <w:szCs w:val="22"/>
                              </w:rPr>
                              <w:t>Russian-speaking and Middle Eastern/Southwest Asian Communities.”</w:t>
                            </w:r>
                            <w:proofErr w:type="gramEnd"/>
                            <w:r w:rsidRPr="007D0B8D">
                              <w:rPr>
                                <w:rFonts w:ascii="Times New Roman" w:eastAsia="Times New Roman" w:hAnsi="Times New Roman" w:cs="Times New Roman"/>
                                <w:szCs w:val="22"/>
                              </w:rPr>
                              <w:br/>
                            </w:r>
                          </w:p>
                          <w:p w14:paraId="40CC94BA" w14:textId="77777777" w:rsidR="00055C12" w:rsidRDefault="00055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68.5pt;margin-top:630.75pt;width:286.3pt;height:108.2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iqwIAAKs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qx&#10;dpQo1mCJHkXryBW0JPHs7LTNEPSgEeZaVHtkr7eo9Em30jT+j+kQtCPP+wO33hlH5en0dIoZUsLR&#10;lpzO0tls4v1Er9e1se6TgIZ4IacGixc4Zdsb6zroAPGvKVhWdY16ltXqNwX67DQidEB3m2UYCooe&#10;6YMK1XlZTGbjYjY5H02LSTJKk/hsVBTxeHS9LOIiTpeL8/TqZx/ncD/ynHS5B8nta9FF8UVI5DJQ&#10;4BWhi8WiNmTLsP8Y50K5wF6IENEeJTGL91zs8SGPkN97LneMDC+DcofLTaXABL7fhF1+G0KWHR6L&#10;dpS3F127akMThZJ6zQrKPXaMgW7irObLCqt6w6y7ZwZHDDsB14a7w4+sYZdT6CVK1mB+/E3v8dj5&#10;aKVkhyObU/t9w4ygpP6scCbOkzT1Mx4OKRYWD+bYsjq2qE2zAKwK9j1GF0SPd/UgSgPNE26Xwr+K&#10;JqY4vp1TN4gL1y0S3E5cFEUA4VRr5m7Ug+betS+S79nH9okZ3Te2w0a6hWG4Wfamvzusv6mg2DiQ&#10;VWj+V1Z7/nEjhPHpt5dfOcfngHrdsfNfAAAA//8DAFBLAwQUAAYACAAAACEA1SCA6+EAAAAOAQAA&#10;DwAAAGRycy9kb3ducmV2LnhtbEyPwU7DMBBE70j8g7VI3Kid0qRtiFMhEFcQhVbi5sbbJCJeR7Hb&#10;hL9ne4LbjmY0+6bYTK4TZxxC60lDMlMgkCpvW6o1fH683K1AhGjIms4TavjBAJvy+qowufUjveN5&#10;G2vBJRRyo6GJsc+lDFWDzoSZ75HYO/rBmchyqKUdzMjlrpNzpTLpTEv8oTE9PjVYfW9PTsPu9fi1&#10;X6i3+tml/egnJcmtpda3N9PjA4iIU/wLwwWf0aFkpoM/kQ2i05DeL3lLZGOeJSmISyRR6wzEga/F&#10;cqVAloX8P6P8BQAA//8DAFBLAQItABQABgAIAAAAIQC2gziS/gAAAOEBAAATAAAAAAAAAAAAAAAA&#10;AAAAAABbQ29udGVudF9UeXBlc10ueG1sUEsBAi0AFAAGAAgAAAAhADj9If/WAAAAlAEAAAsAAAAA&#10;AAAAAAAAAAAALwEAAF9yZWxzLy5yZWxzUEsBAi0AFAAGAAgAAAAhAFPr6+KrAgAAqwUAAA4AAAAA&#10;AAAAAAAAAAAALgIAAGRycy9lMm9Eb2MueG1sUEsBAi0AFAAGAAgAAAAhANUggOvhAAAADgEAAA8A&#10;AAAAAAAAAAAAAAAABQUAAGRycy9kb3ducmV2LnhtbFBLBQYAAAAABAAEAPMAAAATBgAAAAA=&#10;" filled="f" stroked="f">
                <v:textbox>
                  <w:txbxContent>
                    <w:p w14:paraId="1BE11701" w14:textId="77777777" w:rsidR="00055C12" w:rsidRPr="007D0B8D" w:rsidRDefault="00055C12" w:rsidP="00A0770F">
                      <w:pPr>
                        <w:pStyle w:val="Normal1"/>
                        <w:widowControl w:val="0"/>
                        <w:spacing w:line="240" w:lineRule="auto"/>
                        <w:rPr>
                          <w:rFonts w:asciiTheme="minorHAnsi" w:hAnsiTheme="minorHAnsi"/>
                          <w:szCs w:val="22"/>
                        </w:rPr>
                      </w:pPr>
                      <w:r w:rsidRPr="007D0B8D">
                        <w:rPr>
                          <w:rFonts w:asciiTheme="minorHAnsi" w:hAnsiTheme="minorHAnsi"/>
                          <w:szCs w:val="22"/>
                        </w:rPr>
                        <w:t>*The information provided in this fact sheet was obtained through a qualitative study conducted by the CMMC.  For</w:t>
                      </w:r>
                      <w:r w:rsidRPr="007D0B8D">
                        <w:rPr>
                          <w:szCs w:val="22"/>
                        </w:rPr>
                        <w:t xml:space="preserve"> </w:t>
                      </w:r>
                      <w:r w:rsidRPr="007D0B8D">
                        <w:rPr>
                          <w:rFonts w:asciiTheme="minorHAnsi" w:hAnsiTheme="minorHAnsi"/>
                          <w:szCs w:val="22"/>
                        </w:rPr>
                        <w:t xml:space="preserve">more information see the </w:t>
                      </w:r>
                      <w:r w:rsidRPr="007D0B8D">
                        <w:rPr>
                          <w:rFonts w:asciiTheme="minorHAnsi" w:hAnsiTheme="minorHAnsi"/>
                          <w:i/>
                          <w:szCs w:val="22"/>
                        </w:rPr>
                        <w:t xml:space="preserve">“State of the State III: 2012-2013. </w:t>
                      </w:r>
                      <w:proofErr w:type="gramStart"/>
                      <w:r w:rsidRPr="007D0B8D">
                        <w:rPr>
                          <w:rFonts w:asciiTheme="minorHAnsi" w:hAnsiTheme="minorHAnsi"/>
                          <w:i/>
                          <w:szCs w:val="22"/>
                        </w:rPr>
                        <w:t>Reducing Disparities in Mental Health.</w:t>
                      </w:r>
                      <w:proofErr w:type="gramEnd"/>
                      <w:r w:rsidRPr="007D0B8D">
                        <w:rPr>
                          <w:rFonts w:asciiTheme="minorHAnsi" w:hAnsiTheme="minorHAnsi"/>
                          <w:i/>
                          <w:szCs w:val="22"/>
                        </w:rPr>
                        <w:t xml:space="preserve"> </w:t>
                      </w:r>
                      <w:proofErr w:type="gramStart"/>
                      <w:r w:rsidRPr="007D0B8D">
                        <w:rPr>
                          <w:rFonts w:asciiTheme="minorHAnsi" w:hAnsiTheme="minorHAnsi"/>
                          <w:i/>
                          <w:szCs w:val="22"/>
                        </w:rPr>
                        <w:t>Russian-speaking and Middle Eastern/Southwest Asian Communities.”</w:t>
                      </w:r>
                      <w:proofErr w:type="gramEnd"/>
                      <w:r w:rsidRPr="007D0B8D">
                        <w:rPr>
                          <w:rFonts w:ascii="Times New Roman" w:eastAsia="Times New Roman" w:hAnsi="Times New Roman" w:cs="Times New Roman"/>
                          <w:szCs w:val="22"/>
                        </w:rPr>
                        <w:br/>
                      </w:r>
                    </w:p>
                    <w:p w14:paraId="40CC94BA" w14:textId="77777777" w:rsidR="00055C12" w:rsidRDefault="00055C12"/>
                  </w:txbxContent>
                </v:textbox>
                <w10:wrap type="through" anchorx="page" anchory="page"/>
              </v:shape>
            </w:pict>
          </mc:Fallback>
        </mc:AlternateContent>
      </w:r>
      <w:r w:rsidR="00AA0A12">
        <w:rPr>
          <w:noProof/>
        </w:rPr>
        <mc:AlternateContent>
          <mc:Choice Requires="wps">
            <w:drawing>
              <wp:anchor distT="0" distB="0" distL="114300" distR="114300" simplePos="0" relativeHeight="251704832" behindDoc="0" locked="0" layoutInCell="1" allowOverlap="1" wp14:anchorId="5EE0719A" wp14:editId="5B14CC0B">
                <wp:simplePos x="0" y="0"/>
                <wp:positionH relativeFrom="page">
                  <wp:posOffset>454660</wp:posOffset>
                </wp:positionH>
                <wp:positionV relativeFrom="page">
                  <wp:posOffset>1358900</wp:posOffset>
                </wp:positionV>
                <wp:extent cx="6855460" cy="8140700"/>
                <wp:effectExtent l="0" t="0" r="2540" b="12700"/>
                <wp:wrapThrough wrapText="bothSides">
                  <wp:wrapPolygon edited="0">
                    <wp:start x="0" y="0"/>
                    <wp:lineTo x="0" y="21566"/>
                    <wp:lineTo x="21528" y="21566"/>
                    <wp:lineTo x="21528"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6855460" cy="8140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32AD567" w14:textId="3270463C" w:rsidR="00055C12" w:rsidRPr="00AD2132" w:rsidRDefault="00055C12"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10583" w:type="dxa"/>
                              <w:tblInd w:w="83" w:type="dxa"/>
                              <w:tblBorders>
                                <w:top w:val="none" w:sz="0" w:space="0" w:color="auto"/>
                                <w:bottom w:val="none" w:sz="0" w:space="0" w:color="auto"/>
                              </w:tblBorders>
                              <w:tblCellMar>
                                <w:left w:w="173" w:type="dxa"/>
                                <w:right w:w="115" w:type="dxa"/>
                              </w:tblCellMar>
                              <w:tblLook w:val="04A0" w:firstRow="1" w:lastRow="0" w:firstColumn="1" w:lastColumn="0" w:noHBand="0" w:noVBand="1"/>
                            </w:tblPr>
                            <w:tblGrid>
                              <w:gridCol w:w="288"/>
                              <w:gridCol w:w="2623"/>
                              <w:gridCol w:w="7672"/>
                            </w:tblGrid>
                            <w:tr w:rsidR="00055C12" w:rsidRPr="00AD2132" w14:paraId="7F63FE38" w14:textId="77777777" w:rsidTr="007D3E8B">
                              <w:trPr>
                                <w:gridBefore w:val="1"/>
                                <w:cnfStyle w:val="100000000000" w:firstRow="1" w:lastRow="0" w:firstColumn="0" w:lastColumn="0" w:oddVBand="0" w:evenVBand="0" w:oddHBand="0" w:evenHBand="0" w:firstRowFirstColumn="0" w:firstRowLastColumn="0" w:lastRowFirstColumn="0" w:lastRowLastColumn="0"/>
                                <w:wBefore w:w="288" w:type="dxa"/>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1574C5F8" w14:textId="3A2F8D40" w:rsidR="00055C12" w:rsidRPr="00AD2132" w:rsidRDefault="00055C12" w:rsidP="00852D68">
                                  <w:pPr>
                                    <w:spacing w:line="240" w:lineRule="auto"/>
                                    <w:rPr>
                                      <w:rFonts w:cs="Times New Roman"/>
                                      <w:color w:val="auto"/>
                                      <w:sz w:val="24"/>
                                    </w:rPr>
                                  </w:pPr>
                                  <w:r>
                                    <w:rPr>
                                      <w:rFonts w:cs="Times New Roman"/>
                                      <w:color w:val="auto"/>
                                      <w:sz w:val="24"/>
                                    </w:rPr>
                                    <w:t>Social and Economic Challenges</w:t>
                                  </w:r>
                                </w:p>
                              </w:tc>
                              <w:tc>
                                <w:tcPr>
                                  <w:tcW w:w="7672" w:type="dxa"/>
                                  <w:tcBorders>
                                    <w:top w:val="none" w:sz="0" w:space="0" w:color="auto"/>
                                    <w:left w:val="none" w:sz="0" w:space="0" w:color="auto"/>
                                    <w:bottom w:val="none" w:sz="0" w:space="0" w:color="auto"/>
                                    <w:right w:val="none" w:sz="0" w:space="0" w:color="auto"/>
                                  </w:tcBorders>
                                </w:tcPr>
                                <w:p w14:paraId="7A84DD80" w14:textId="2769036C" w:rsidR="00055C12" w:rsidRPr="00055C12" w:rsidRDefault="00055C12" w:rsidP="00055C12">
                                  <w:pPr>
                                    <w:pStyle w:val="Normal1"/>
                                    <w:widowControl w:val="0"/>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24"/>
                                    </w:rPr>
                                  </w:pPr>
                                  <w:r w:rsidRPr="00055C12">
                                    <w:rPr>
                                      <w:rFonts w:asciiTheme="minorHAnsi" w:eastAsia="Times New Roman" w:hAnsiTheme="minorHAnsi" w:cs="Times New Roman"/>
                                      <w:b w:val="0"/>
                                      <w:sz w:val="24"/>
                                    </w:rPr>
                                    <w:t xml:space="preserve">Acculturation stress and social isolation, lack of financial stability, and lack of health insurance are key concerns for Russian-speaking communities.  These challenges are exacerbated by limited English proficiency of many Russian-speaking immigrants. </w:t>
                                  </w:r>
                                </w:p>
                                <w:p w14:paraId="4C6CA789" w14:textId="560B615A" w:rsidR="00055C12" w:rsidRPr="00AD2132" w:rsidRDefault="00055C12" w:rsidP="0037157B">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r w:rsidR="00055C12" w:rsidRPr="00AD2132" w14:paraId="2E32638A" w14:textId="77777777" w:rsidTr="007D3E8B">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2911" w:type="dxa"/>
                                  <w:gridSpan w:val="2"/>
                                  <w:tcBorders>
                                    <w:left w:val="none" w:sz="0" w:space="0" w:color="auto"/>
                                    <w:right w:val="none" w:sz="0" w:space="0" w:color="auto"/>
                                  </w:tcBorders>
                                </w:tcPr>
                                <w:p w14:paraId="3A1CA72D" w14:textId="7FFE324C" w:rsidR="00055C12" w:rsidRPr="00AD2132" w:rsidRDefault="00055C12" w:rsidP="00852D68">
                                  <w:pPr>
                                    <w:spacing w:line="240" w:lineRule="auto"/>
                                    <w:rPr>
                                      <w:rFonts w:cs="Times New Roman"/>
                                      <w:color w:val="auto"/>
                                      <w:sz w:val="24"/>
                                    </w:rPr>
                                  </w:pPr>
                                  <w:r>
                                    <w:rPr>
                                      <w:rFonts w:cs="Times New Roman"/>
                                      <w:color w:val="auto"/>
                                      <w:sz w:val="24"/>
                                    </w:rPr>
                                    <w:t xml:space="preserve">Physical Health </w:t>
                                  </w:r>
                                </w:p>
                              </w:tc>
                              <w:tc>
                                <w:tcPr>
                                  <w:tcW w:w="7672" w:type="dxa"/>
                                  <w:tcBorders>
                                    <w:left w:val="none" w:sz="0" w:space="0" w:color="auto"/>
                                    <w:right w:val="none" w:sz="0" w:space="0" w:color="auto"/>
                                  </w:tcBorders>
                                </w:tcPr>
                                <w:p w14:paraId="789A013F" w14:textId="77777777" w:rsidR="00055C12" w:rsidRDefault="00055C12" w:rsidP="00055C12">
                                  <w:pPr>
                                    <w:pStyle w:val="Normal1"/>
                                    <w:widowControl w:val="0"/>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rPr>
                                  </w:pPr>
                                  <w:r w:rsidRPr="00055C12">
                                    <w:rPr>
                                      <w:rFonts w:asciiTheme="minorHAnsi" w:eastAsia="Times New Roman" w:hAnsiTheme="minorHAnsi" w:cs="Times New Roman"/>
                                      <w:sz w:val="24"/>
                                    </w:rPr>
                                    <w:t>Physical health issues emerged as a critical concern for Russian-speaking communities, particularly given a high prevalence of chronic illnesses</w:t>
                                  </w:r>
                                  <w:r>
                                    <w:rPr>
                                      <w:rFonts w:asciiTheme="minorHAnsi" w:eastAsia="Times New Roman" w:hAnsiTheme="minorHAnsi" w:cs="Times New Roman"/>
                                      <w:sz w:val="24"/>
                                    </w:rPr>
                                    <w:t xml:space="preserve"> such as high blood pressure and diabetes.</w:t>
                                  </w:r>
                                </w:p>
                                <w:p w14:paraId="4780AB24" w14:textId="0BFF9F1E" w:rsidR="00055C12" w:rsidRPr="00AD2132" w:rsidRDefault="00055C12" w:rsidP="00055C12">
                                  <w:pPr>
                                    <w:pStyle w:val="Normal1"/>
                                    <w:widowControl w:val="0"/>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055C12" w:rsidRPr="00AD2132" w14:paraId="64F36D42" w14:textId="77777777" w:rsidTr="007D3E8B">
                              <w:trPr>
                                <w:gridBefore w:val="1"/>
                                <w:wBefore w:w="288" w:type="dxa"/>
                              </w:trPr>
                              <w:tc>
                                <w:tcPr>
                                  <w:cnfStyle w:val="001000000000" w:firstRow="0" w:lastRow="0" w:firstColumn="1" w:lastColumn="0" w:oddVBand="0" w:evenVBand="0" w:oddHBand="0" w:evenHBand="0" w:firstRowFirstColumn="0" w:firstRowLastColumn="0" w:lastRowFirstColumn="0" w:lastRowLastColumn="0"/>
                                  <w:tcW w:w="2623" w:type="dxa"/>
                                </w:tcPr>
                                <w:p w14:paraId="7C9F48C3" w14:textId="0EE53EF2" w:rsidR="00055C12" w:rsidRPr="00AD2132" w:rsidRDefault="00055C12" w:rsidP="00852D68">
                                  <w:pPr>
                                    <w:spacing w:line="240" w:lineRule="auto"/>
                                    <w:rPr>
                                      <w:rFonts w:cs="Times New Roman"/>
                                      <w:color w:val="auto"/>
                                      <w:sz w:val="24"/>
                                    </w:rPr>
                                  </w:pPr>
                                  <w:r>
                                    <w:rPr>
                                      <w:rFonts w:cs="Times New Roman"/>
                                      <w:color w:val="auto"/>
                                      <w:sz w:val="24"/>
                                    </w:rPr>
                                    <w:t>Mental Health Concerns</w:t>
                                  </w:r>
                                </w:p>
                              </w:tc>
                              <w:tc>
                                <w:tcPr>
                                  <w:tcW w:w="7672" w:type="dxa"/>
                                </w:tcPr>
                                <w:p w14:paraId="3FFB0B3E" w14:textId="4E7ACB01" w:rsidR="00055C12" w:rsidRPr="00055C12" w:rsidRDefault="00055C12" w:rsidP="00055C12">
                                  <w:pPr>
                                    <w:pStyle w:val="Normal1"/>
                                    <w:widowControl w:val="0"/>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rPr>
                                  </w:pPr>
                                  <w:r w:rsidRPr="00055C12">
                                    <w:rPr>
                                      <w:rFonts w:asciiTheme="minorHAnsi" w:eastAsia="Times New Roman" w:hAnsiTheme="minorHAnsi" w:cs="Times New Roman"/>
                                      <w:sz w:val="24"/>
                                    </w:rPr>
                                    <w:t xml:space="preserve">Depression was identified as the most pressing mental health concern for Russian-speakers with intimate partner violence, substance abuse, and anxiety also recognized as critical issues. </w:t>
                                  </w:r>
                                  <w:r w:rsidR="00B4417A" w:rsidRPr="00055C12">
                                    <w:rPr>
                                      <w:rFonts w:asciiTheme="minorHAnsi" w:eastAsia="Times New Roman" w:hAnsiTheme="minorHAnsi" w:cs="Times New Roman"/>
                                      <w:sz w:val="24"/>
                                    </w:rPr>
                                    <w:t xml:space="preserve">Furthermore, </w:t>
                                  </w:r>
                                  <w:r w:rsidR="00B834FF">
                                    <w:rPr>
                                      <w:rFonts w:asciiTheme="minorHAnsi" w:eastAsia="Times New Roman" w:hAnsiTheme="minorHAnsi" w:cs="Times New Roman"/>
                                      <w:sz w:val="24"/>
                                    </w:rPr>
                                    <w:t>high levels of mental health stigma prevent</w:t>
                                  </w:r>
                                  <w:r w:rsidR="00B4417A" w:rsidRPr="00055C12">
                                    <w:rPr>
                                      <w:rFonts w:asciiTheme="minorHAnsi" w:eastAsia="Times New Roman" w:hAnsiTheme="minorHAnsi" w:cs="Times New Roman"/>
                                      <w:sz w:val="24"/>
                                    </w:rPr>
                                    <w:t xml:space="preserve"> many from seeking mental health services.    </w:t>
                                  </w:r>
                                </w:p>
                                <w:p w14:paraId="05B752E2" w14:textId="1862C4DB" w:rsidR="00055C12" w:rsidRPr="00AD2132" w:rsidRDefault="00055C12"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bl>
                          <w:p w14:paraId="0F0F4941" w14:textId="608903EC" w:rsidR="00055C12" w:rsidRPr="00AD2132" w:rsidRDefault="00214D1C" w:rsidP="00444955">
                            <w:pPr>
                              <w:pStyle w:val="BodyText"/>
                              <w:rPr>
                                <w:rFonts w:asciiTheme="majorHAnsi" w:hAnsiTheme="majorHAnsi" w:hint="eastAsia"/>
                                <w:color w:val="auto"/>
                                <w:sz w:val="36"/>
                                <w:szCs w:val="36"/>
                              </w:rPr>
                            </w:pPr>
                            <w:r>
                              <w:rPr>
                                <w:rFonts w:asciiTheme="majorHAnsi" w:hAnsiTheme="majorHAnsi"/>
                                <w:color w:val="auto"/>
                                <w:sz w:val="36"/>
                                <w:szCs w:val="36"/>
                              </w:rPr>
                              <w:t xml:space="preserve">Starting </w:t>
                            </w:r>
                            <w:r w:rsidR="00DB0926">
                              <w:rPr>
                                <w:rFonts w:asciiTheme="majorHAnsi" w:hAnsiTheme="majorHAnsi"/>
                                <w:color w:val="auto"/>
                                <w:sz w:val="36"/>
                                <w:szCs w:val="36"/>
                              </w:rPr>
                              <w:t>R</w:t>
                            </w:r>
                            <w:r w:rsidR="00055C12" w:rsidRPr="00AD2132">
                              <w:rPr>
                                <w:rFonts w:asciiTheme="majorHAnsi" w:hAnsiTheme="majorHAnsi"/>
                                <w:color w:val="auto"/>
                                <w:sz w:val="36"/>
                                <w:szCs w:val="36"/>
                              </w:rPr>
                              <w:t>ecommendations</w:t>
                            </w:r>
                          </w:p>
                          <w:p w14:paraId="060ADE2D" w14:textId="3B98138B" w:rsidR="00565736" w:rsidRPr="00B834FF" w:rsidRDefault="00565736" w:rsidP="00B834FF">
                            <w:pPr>
                              <w:pStyle w:val="Normal1"/>
                              <w:widowControl w:val="0"/>
                              <w:numPr>
                                <w:ilvl w:val="0"/>
                                <w:numId w:val="6"/>
                              </w:numPr>
                              <w:tabs>
                                <w:tab w:val="left" w:pos="9900"/>
                              </w:tabs>
                              <w:spacing w:line="240" w:lineRule="auto"/>
                              <w:ind w:right="578"/>
                              <w:contextualSpacing/>
                              <w:rPr>
                                <w:rFonts w:asciiTheme="minorHAnsi" w:eastAsia="Times New Roman" w:hAnsiTheme="minorHAnsi" w:cs="Times New Roman"/>
                                <w:sz w:val="24"/>
                              </w:rPr>
                            </w:pPr>
                            <w:r w:rsidRPr="00565736">
                              <w:rPr>
                                <w:rFonts w:asciiTheme="minorHAnsi" w:eastAsia="Times New Roman" w:hAnsiTheme="minorHAnsi" w:cs="Times New Roman"/>
                                <w:b/>
                                <w:i/>
                                <w:color w:val="auto"/>
                                <w:sz w:val="24"/>
                              </w:rPr>
                              <w:t>Build on Community Assets:</w:t>
                            </w:r>
                            <w:r w:rsidRPr="00565736">
                              <w:rPr>
                                <w:rFonts w:asciiTheme="minorHAnsi" w:eastAsia="Times New Roman" w:hAnsiTheme="minorHAnsi" w:cs="Times New Roman"/>
                                <w:sz w:val="24"/>
                              </w:rPr>
                              <w:t xml:space="preserve"> Russian-speakin</w:t>
                            </w:r>
                            <w:r w:rsidR="00B834FF">
                              <w:rPr>
                                <w:rFonts w:asciiTheme="minorHAnsi" w:eastAsia="Times New Roman" w:hAnsiTheme="minorHAnsi" w:cs="Times New Roman"/>
                                <w:sz w:val="24"/>
                              </w:rPr>
                              <w:t>g communities maintain close-knit social networks and</w:t>
                            </w:r>
                            <w:r w:rsidRPr="00565736">
                              <w:rPr>
                                <w:rFonts w:asciiTheme="minorHAnsi" w:eastAsia="Times New Roman" w:hAnsiTheme="minorHAnsi" w:cs="Times New Roman"/>
                                <w:sz w:val="24"/>
                              </w:rPr>
                              <w:t xml:space="preserve"> emphasize </w:t>
                            </w:r>
                            <w:r w:rsidR="00B834FF">
                              <w:rPr>
                                <w:rFonts w:asciiTheme="minorHAnsi" w:eastAsia="Times New Roman" w:hAnsiTheme="minorHAnsi" w:cs="Times New Roman"/>
                                <w:sz w:val="24"/>
                              </w:rPr>
                              <w:t>the importance of interdependent relationships</w:t>
                            </w:r>
                            <w:r w:rsidR="00FD10AE">
                              <w:rPr>
                                <w:rFonts w:asciiTheme="minorHAnsi" w:eastAsia="Times New Roman" w:hAnsiTheme="minorHAnsi" w:cs="Times New Roman"/>
                                <w:sz w:val="24"/>
                              </w:rPr>
                              <w:t>.  These</w:t>
                            </w:r>
                            <w:r w:rsidRPr="00B834FF">
                              <w:rPr>
                                <w:rFonts w:asciiTheme="minorHAnsi" w:eastAsia="Times New Roman" w:hAnsiTheme="minorHAnsi" w:cs="Times New Roman"/>
                                <w:sz w:val="24"/>
                              </w:rPr>
                              <w:t xml:space="preserve"> value</w:t>
                            </w:r>
                            <w:r w:rsidR="00FD10AE">
                              <w:rPr>
                                <w:rFonts w:asciiTheme="minorHAnsi" w:eastAsia="Times New Roman" w:hAnsiTheme="minorHAnsi" w:cs="Times New Roman"/>
                                <w:sz w:val="24"/>
                              </w:rPr>
                              <w:t>s enable</w:t>
                            </w:r>
                            <w:r w:rsidRPr="00B834FF">
                              <w:rPr>
                                <w:rFonts w:asciiTheme="minorHAnsi" w:eastAsia="Times New Roman" w:hAnsiTheme="minorHAnsi" w:cs="Times New Roman"/>
                                <w:sz w:val="24"/>
                              </w:rPr>
                              <w:t xml:space="preserve"> individuals to develop a safety net </w:t>
                            </w:r>
                            <w:r w:rsidR="00B4417A" w:rsidRPr="00B834FF">
                              <w:rPr>
                                <w:rFonts w:asciiTheme="minorHAnsi" w:eastAsia="Times New Roman" w:hAnsiTheme="minorHAnsi" w:cs="Times New Roman"/>
                                <w:sz w:val="24"/>
                              </w:rPr>
                              <w:t>that</w:t>
                            </w:r>
                            <w:r w:rsidRPr="00B834FF">
                              <w:rPr>
                                <w:rFonts w:asciiTheme="minorHAnsi" w:eastAsia="Times New Roman" w:hAnsiTheme="minorHAnsi" w:cs="Times New Roman"/>
                                <w:sz w:val="24"/>
                              </w:rPr>
                              <w:t xml:space="preserve"> buffers community members from stress. Further, many Russian-speaking communities have a number of established organizational resources: grocery stores, community-based nonprofit agencies, and faith-based organizations that are important assets for these communities. </w:t>
                            </w:r>
                          </w:p>
                          <w:p w14:paraId="69FA06D0" w14:textId="77777777" w:rsidR="00565736" w:rsidRPr="00565736" w:rsidRDefault="00565736" w:rsidP="0018613A">
                            <w:pPr>
                              <w:pStyle w:val="Normal1"/>
                              <w:widowControl w:val="0"/>
                              <w:tabs>
                                <w:tab w:val="left" w:pos="9900"/>
                              </w:tabs>
                              <w:spacing w:line="240" w:lineRule="auto"/>
                              <w:ind w:right="578"/>
                              <w:rPr>
                                <w:rFonts w:asciiTheme="minorHAnsi" w:hAnsiTheme="minorHAnsi"/>
                              </w:rPr>
                            </w:pPr>
                          </w:p>
                          <w:p w14:paraId="70946CFC" w14:textId="7CB5609F" w:rsidR="00565736" w:rsidRDefault="00565736" w:rsidP="0018613A">
                            <w:pPr>
                              <w:pStyle w:val="Normal1"/>
                              <w:widowControl w:val="0"/>
                              <w:numPr>
                                <w:ilvl w:val="0"/>
                                <w:numId w:val="6"/>
                              </w:numPr>
                              <w:tabs>
                                <w:tab w:val="left" w:pos="9900"/>
                              </w:tabs>
                              <w:spacing w:line="240" w:lineRule="auto"/>
                              <w:ind w:right="578"/>
                              <w:contextualSpacing/>
                              <w:rPr>
                                <w:rFonts w:asciiTheme="minorHAnsi" w:eastAsia="Times New Roman" w:hAnsiTheme="minorHAnsi" w:cs="Times New Roman"/>
                                <w:sz w:val="24"/>
                              </w:rPr>
                            </w:pPr>
                            <w:r w:rsidRPr="00565736">
                              <w:rPr>
                                <w:rFonts w:asciiTheme="minorHAnsi" w:eastAsia="Times New Roman" w:hAnsiTheme="minorHAnsi" w:cs="Times New Roman"/>
                                <w:b/>
                                <w:i/>
                                <w:sz w:val="24"/>
                              </w:rPr>
                              <w:t>Increase the Russian-speaking workforce</w:t>
                            </w:r>
                            <w:r>
                              <w:rPr>
                                <w:rFonts w:asciiTheme="minorHAnsi" w:eastAsia="Times New Roman" w:hAnsiTheme="minorHAnsi" w:cs="Times New Roman"/>
                                <w:sz w:val="24"/>
                              </w:rPr>
                              <w:t xml:space="preserve"> </w:t>
                            </w:r>
                            <w:r w:rsidRPr="00565736">
                              <w:rPr>
                                <w:rFonts w:asciiTheme="minorHAnsi" w:eastAsia="Times New Roman" w:hAnsiTheme="minorHAnsi" w:cs="Times New Roman"/>
                                <w:sz w:val="24"/>
                              </w:rPr>
                              <w:t xml:space="preserve">to enable more community members to obtain services in Russian. </w:t>
                            </w:r>
                            <w:r w:rsidR="00B4417A">
                              <w:rPr>
                                <w:rFonts w:asciiTheme="minorHAnsi" w:eastAsia="Times New Roman" w:hAnsiTheme="minorHAnsi" w:cs="Times New Roman"/>
                                <w:sz w:val="24"/>
                              </w:rPr>
                              <w:t>Address</w:t>
                            </w:r>
                            <w:r w:rsidRPr="00565736">
                              <w:rPr>
                                <w:rFonts w:asciiTheme="minorHAnsi" w:eastAsia="Times New Roman" w:hAnsiTheme="minorHAnsi" w:cs="Times New Roman"/>
                                <w:sz w:val="24"/>
                              </w:rPr>
                              <w:t xml:space="preserve"> other barriers to c</w:t>
                            </w:r>
                            <w:r w:rsidR="00214D1C">
                              <w:rPr>
                                <w:rFonts w:asciiTheme="minorHAnsi" w:eastAsia="Times New Roman" w:hAnsiTheme="minorHAnsi" w:cs="Times New Roman"/>
                                <w:sz w:val="24"/>
                              </w:rPr>
                              <w:t>are by increasing the</w:t>
                            </w:r>
                            <w:r>
                              <w:rPr>
                                <w:rFonts w:asciiTheme="minorHAnsi" w:eastAsia="Times New Roman" w:hAnsiTheme="minorHAnsi" w:cs="Times New Roman"/>
                                <w:sz w:val="24"/>
                              </w:rPr>
                              <w:t xml:space="preserve"> number</w:t>
                            </w:r>
                            <w:r w:rsidR="00DB0926">
                              <w:rPr>
                                <w:rFonts w:asciiTheme="minorHAnsi" w:eastAsia="Times New Roman" w:hAnsiTheme="minorHAnsi" w:cs="Times New Roman"/>
                                <w:sz w:val="24"/>
                              </w:rPr>
                              <w:t xml:space="preserve"> of hours and services offered. Community members also emphasized a need for adult day programs and improving access to</w:t>
                            </w:r>
                            <w:r w:rsidRPr="00565736">
                              <w:rPr>
                                <w:rFonts w:asciiTheme="minorHAnsi" w:eastAsia="Times New Roman" w:hAnsiTheme="minorHAnsi" w:cs="Times New Roman"/>
                                <w:sz w:val="24"/>
                              </w:rPr>
                              <w:t xml:space="preserve"> insurance</w:t>
                            </w:r>
                            <w:r>
                              <w:rPr>
                                <w:rFonts w:asciiTheme="minorHAnsi" w:eastAsia="Times New Roman" w:hAnsiTheme="minorHAnsi" w:cs="Times New Roman"/>
                                <w:sz w:val="24"/>
                              </w:rPr>
                              <w:t>.</w:t>
                            </w:r>
                          </w:p>
                          <w:p w14:paraId="0D816C29" w14:textId="77777777" w:rsidR="00565736" w:rsidRDefault="00565736" w:rsidP="0018613A">
                            <w:pPr>
                              <w:pStyle w:val="Normal1"/>
                              <w:widowControl w:val="0"/>
                              <w:tabs>
                                <w:tab w:val="left" w:pos="9900"/>
                              </w:tabs>
                              <w:spacing w:line="240" w:lineRule="auto"/>
                              <w:ind w:right="578"/>
                              <w:contextualSpacing/>
                              <w:rPr>
                                <w:rFonts w:asciiTheme="minorHAnsi" w:eastAsia="Times New Roman" w:hAnsiTheme="minorHAnsi" w:cs="Times New Roman"/>
                                <w:sz w:val="24"/>
                              </w:rPr>
                            </w:pPr>
                          </w:p>
                          <w:p w14:paraId="37E448AF" w14:textId="4FC3678C" w:rsidR="00565736" w:rsidRPr="00565736" w:rsidRDefault="00565736" w:rsidP="0018613A">
                            <w:pPr>
                              <w:pStyle w:val="Normal1"/>
                              <w:widowControl w:val="0"/>
                              <w:numPr>
                                <w:ilvl w:val="0"/>
                                <w:numId w:val="6"/>
                              </w:numPr>
                              <w:tabs>
                                <w:tab w:val="left" w:pos="9900"/>
                              </w:tabs>
                              <w:spacing w:line="240" w:lineRule="auto"/>
                              <w:ind w:right="578"/>
                              <w:contextualSpacing/>
                              <w:rPr>
                                <w:rFonts w:asciiTheme="minorHAnsi" w:eastAsia="Times New Roman" w:hAnsiTheme="minorHAnsi" w:cs="Times New Roman"/>
                                <w:sz w:val="24"/>
                              </w:rPr>
                            </w:pPr>
                            <w:r w:rsidRPr="00565736">
                              <w:rPr>
                                <w:rFonts w:asciiTheme="minorHAnsi" w:eastAsia="Times New Roman" w:hAnsiTheme="minorHAnsi" w:cs="Times New Roman"/>
                                <w:b/>
                                <w:i/>
                                <w:sz w:val="24"/>
                              </w:rPr>
                              <w:t>Conduct culturally responsive outreach and engagement</w:t>
                            </w:r>
                            <w:r>
                              <w:rPr>
                                <w:rFonts w:asciiTheme="minorHAnsi" w:eastAsia="Times New Roman" w:hAnsiTheme="minorHAnsi" w:cs="Times New Roman"/>
                                <w:sz w:val="24"/>
                              </w:rPr>
                              <w:t xml:space="preserve"> with a focus on building relationships with</w:t>
                            </w:r>
                            <w:r w:rsidR="00DB0926">
                              <w:rPr>
                                <w:rFonts w:asciiTheme="minorHAnsi" w:eastAsia="Times New Roman" w:hAnsiTheme="minorHAnsi" w:cs="Times New Roman"/>
                                <w:sz w:val="24"/>
                              </w:rPr>
                              <w:t xml:space="preserve"> churches and synagogues and building trust within the community</w:t>
                            </w:r>
                          </w:p>
                          <w:p w14:paraId="587A0838" w14:textId="77777777" w:rsidR="00055C12" w:rsidRPr="00523CA1" w:rsidRDefault="00055C12" w:rsidP="00565736">
                            <w:pPr>
                              <w:pStyle w:val="BodyText"/>
                              <w:ind w:left="720"/>
                              <w:rPr>
                                <w:rFonts w:asciiTheme="majorHAnsi" w:hAnsiTheme="majorHAnsi" w:hint="eastAsia"/>
                                <w:sz w:val="24"/>
                              </w:rPr>
                            </w:pPr>
                          </w:p>
                          <w:p w14:paraId="12C14D1C" w14:textId="6A3B65A8" w:rsidR="007D3E8B" w:rsidRPr="007D0B8D" w:rsidRDefault="007D3E8B" w:rsidP="007D3E8B">
                            <w:pPr>
                              <w:spacing w:line="240" w:lineRule="auto"/>
                              <w:rPr>
                                <w:color w:val="auto"/>
                                <w:szCs w:val="22"/>
                              </w:rPr>
                            </w:pPr>
                            <w:r w:rsidRPr="007D0B8D">
                              <w:rPr>
                                <w:color w:val="auto"/>
                                <w:szCs w:val="22"/>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549D7B35" w14:textId="77777777" w:rsidR="007D3E8B" w:rsidRPr="007D0B8D" w:rsidRDefault="007D3E8B" w:rsidP="007D3E8B">
                            <w:pPr>
                              <w:spacing w:line="240" w:lineRule="auto"/>
                              <w:rPr>
                                <w:color w:val="auto"/>
                                <w:szCs w:val="22"/>
                              </w:rPr>
                            </w:pPr>
                          </w:p>
                          <w:p w14:paraId="5C9A42BB" w14:textId="49500350" w:rsidR="00055C12" w:rsidRPr="007D0B8D" w:rsidRDefault="007D3E8B" w:rsidP="00C34701">
                            <w:pPr>
                              <w:pStyle w:val="BodyText"/>
                              <w:rPr>
                                <w:rFonts w:asciiTheme="majorHAnsi" w:hAnsiTheme="majorHAnsi" w:hint="eastAsia"/>
                                <w:szCs w:val="22"/>
                              </w:rPr>
                            </w:pPr>
                            <w:r w:rsidRPr="007D0B8D">
                              <w:rPr>
                                <w:rFonts w:asciiTheme="majorHAnsi" w:hAnsiTheme="majorHAnsi"/>
                                <w:szCs w:val="22"/>
                              </w:rPr>
                              <w:t xml:space="preserve">  </w:t>
                            </w:r>
                            <w:r w:rsidRPr="007D0B8D">
                              <w:rPr>
                                <w:noProof/>
                                <w:szCs w:val="22"/>
                              </w:rPr>
                              <w:drawing>
                                <wp:inline distT="0" distB="0" distL="0" distR="0" wp14:anchorId="1E228F6B" wp14:editId="0073C16A">
                                  <wp:extent cx="2065585" cy="5835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334" cy="588579"/>
                                          </a:xfrm>
                                          <a:prstGeom prst="rect">
                                            <a:avLst/>
                                          </a:prstGeom>
                                          <a:noFill/>
                                          <a:ln>
                                            <a:noFill/>
                                          </a:ln>
                                        </pic:spPr>
                                      </pic:pic>
                                    </a:graphicData>
                                  </a:graphic>
                                </wp:inline>
                              </w:drawing>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4" style="position:absolute;margin-left:35.8pt;margin-top:107pt;width:539.8pt;height:641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43AIAAHkFAAAOAAAAZHJzL2Uyb0RvYy54bWysVE1v2zAMvQ/YfxB0d21nzieaFG6CDAO6&#10;tlg79KzIcmJAljRJadwN++97kpO263YadrFJiiLFx0eeX3StJI/CukarOc3PMkqE4rpq1HZOv96v&#10;kwklzjNVMamVmNMn4ejF4v2784OZiYHeaVkJSxBEudnBzOnOezNLU8d3omXuTBuhcFhr2zIP1W7T&#10;yrIDorcyHWTZKD1oWxmruXAO1lV/SBcxfl0L7m/q2glP5JzibT5+bfxuwjddnLPZ1jKza/jxGewf&#10;XtGyRiHpc6gV84zsbfNHqLbhVjtd+zOu21TXdcNFrAHV5Nmbau52zIhYC8Bx5hkm9//C8uvHW0ua&#10;ak6LASWKtejRF6DG1FYKAhsAOhg3g9+dubVHzUEM1Xa1bcMfdZAugvr0DKroPOEwjibDYTEC9hxn&#10;k7zIxlmEPX25bqzzH4VuSRDm1CJ/BJM9XjmPlHA9uYRsTsumWjdSRiUwRSylJY8MPWacC+XzeF3u&#10;28+66u3gSp+WzWAGJ3rz5GRGisi5ECkm/C2JVOQAdk+zYaiDgae1ZB5ia4CcU1tKmNxiALi3MbXS&#10;4X2RXOHlK+Z2fcIYNoCKhFKFAkRkaV8otM5DjHbgFxn0Y12Wg9HqwypZTabjpNiIQTJZZ0VyWRbD&#10;fDker/PV+GfP5AB6f2k5HA/K8XCajMphnhR5NknKMhskq3WZlVmxXk6Ly3gJDzklTUOn+94GyXeb&#10;LlJjdGLBRldPoIvV/Rw5w9cNyrtizt8yi8EBPFgG/gafWmpgpo8SJTttv//NHvzBZ5xScsAgAs9v&#10;e2YFJfKTAtOneVGEyY0KBPvaujlZ1b5davQ/x7oxPIrB18uTWFvdPmBXlCEbjpjiyDmn6GIvLn2/&#10;FrBruCjL6IQZNcxfqTvDQ+jQltDO++6BWXNkqwd61/o0qmz2hrS9b7ipdLn3um4iowO+PZqgQlAw&#10;35EUx10UFshrPXq9bMzFLwAAAP//AwBQSwMEFAAGAAgAAAAhAK8IdvHfAAAADAEAAA8AAABkcnMv&#10;ZG93bnJldi54bWxMj81OwzAQhO9IvIO1SNyo7agECHEqhMSJU1PEz82NlyQiXqex26Zvz/YEt13t&#10;zOw35Wr2gzjgFPtABvRCgUBqguupNfC2ebm5BxGTJWeHQGjghBFW1eVFaQsXjrTGQ51awSEUC2ug&#10;S2kspIxNh97GRRiR+PYdJm8Tr1Mr3WSPHO4HmSmVS2974g+dHfG5w+an3nsDm/lVfX2+0w53WtXr&#10;dJIf7DTm+mp+egSRcE5/YjjjMzpUzLQNe3JRDAbudM5KA5lecqezQN/qDMSWp+VDrkBWpfxfovoF&#10;AAD//wMAUEsBAi0AFAAGAAgAAAAhALaDOJL+AAAA4QEAABMAAAAAAAAAAAAAAAAAAAAAAFtDb250&#10;ZW50X1R5cGVzXS54bWxQSwECLQAUAAYACAAAACEAOP0h/9YAAACUAQAACwAAAAAAAAAAAAAAAAAv&#10;AQAAX3JlbHMvLnJlbHNQSwECLQAUAAYACAAAACEAD+v3eNwCAAB5BQAADgAAAAAAAAAAAAAAAAAu&#10;AgAAZHJzL2Uyb0RvYy54bWxQSwECLQAUAAYACAAAACEArwh28d8AAAAMAQAADwAAAAAAAAAAAAAA&#10;AAA2BQAAZHJzL2Rvd25yZXYueG1sUEsFBgAAAAAEAAQA8wAAAEIGAAAAAA==&#10;" fillcolor="#dbe5ee [660]" stroked="f" strokeweight="1.5pt">
                <v:textbox inset=",0,,0">
                  <w:txbxContent>
                    <w:p w14:paraId="132AD567" w14:textId="3270463C" w:rsidR="00055C12" w:rsidRPr="00AD2132" w:rsidRDefault="00055C12"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10583" w:type="dxa"/>
                        <w:tblInd w:w="83" w:type="dxa"/>
                        <w:tblBorders>
                          <w:top w:val="none" w:sz="0" w:space="0" w:color="auto"/>
                          <w:bottom w:val="none" w:sz="0" w:space="0" w:color="auto"/>
                        </w:tblBorders>
                        <w:tblCellMar>
                          <w:left w:w="173" w:type="dxa"/>
                          <w:right w:w="115" w:type="dxa"/>
                        </w:tblCellMar>
                        <w:tblLook w:val="04A0" w:firstRow="1" w:lastRow="0" w:firstColumn="1" w:lastColumn="0" w:noHBand="0" w:noVBand="1"/>
                      </w:tblPr>
                      <w:tblGrid>
                        <w:gridCol w:w="288"/>
                        <w:gridCol w:w="2623"/>
                        <w:gridCol w:w="7672"/>
                      </w:tblGrid>
                      <w:tr w:rsidR="00055C12" w:rsidRPr="00AD2132" w14:paraId="7F63FE38" w14:textId="77777777" w:rsidTr="007D3E8B">
                        <w:trPr>
                          <w:gridBefore w:val="1"/>
                          <w:cnfStyle w:val="100000000000" w:firstRow="1" w:lastRow="0" w:firstColumn="0" w:lastColumn="0" w:oddVBand="0" w:evenVBand="0" w:oddHBand="0" w:evenHBand="0" w:firstRowFirstColumn="0" w:firstRowLastColumn="0" w:lastRowFirstColumn="0" w:lastRowLastColumn="0"/>
                          <w:wBefore w:w="288" w:type="dxa"/>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1574C5F8" w14:textId="3A2F8D40" w:rsidR="00055C12" w:rsidRPr="00AD2132" w:rsidRDefault="00055C12" w:rsidP="00852D68">
                            <w:pPr>
                              <w:spacing w:line="240" w:lineRule="auto"/>
                              <w:rPr>
                                <w:rFonts w:cs="Times New Roman"/>
                                <w:color w:val="auto"/>
                                <w:sz w:val="24"/>
                              </w:rPr>
                            </w:pPr>
                            <w:r>
                              <w:rPr>
                                <w:rFonts w:cs="Times New Roman"/>
                                <w:color w:val="auto"/>
                                <w:sz w:val="24"/>
                              </w:rPr>
                              <w:t>Social and Economic Challenges</w:t>
                            </w:r>
                          </w:p>
                        </w:tc>
                        <w:tc>
                          <w:tcPr>
                            <w:tcW w:w="7672" w:type="dxa"/>
                            <w:tcBorders>
                              <w:top w:val="none" w:sz="0" w:space="0" w:color="auto"/>
                              <w:left w:val="none" w:sz="0" w:space="0" w:color="auto"/>
                              <w:bottom w:val="none" w:sz="0" w:space="0" w:color="auto"/>
                              <w:right w:val="none" w:sz="0" w:space="0" w:color="auto"/>
                            </w:tcBorders>
                          </w:tcPr>
                          <w:p w14:paraId="7A84DD80" w14:textId="2769036C" w:rsidR="00055C12" w:rsidRPr="00055C12" w:rsidRDefault="00055C12" w:rsidP="00055C12">
                            <w:pPr>
                              <w:pStyle w:val="Normal1"/>
                              <w:widowControl w:val="0"/>
                              <w:spacing w:line="240" w:lineRule="auto"/>
                              <w:contextualSpacing/>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24"/>
                              </w:rPr>
                            </w:pPr>
                            <w:r w:rsidRPr="00055C12">
                              <w:rPr>
                                <w:rFonts w:asciiTheme="minorHAnsi" w:eastAsia="Times New Roman" w:hAnsiTheme="minorHAnsi" w:cs="Times New Roman"/>
                                <w:b w:val="0"/>
                                <w:sz w:val="24"/>
                              </w:rPr>
                              <w:t xml:space="preserve">Acculturation stress and social isolation, lack of financial stability, and lack of health insurance are key concerns for Russian-speaking communities.  These challenges are exacerbated by limited English proficiency of many Russian-speaking immigrants. </w:t>
                            </w:r>
                          </w:p>
                          <w:p w14:paraId="4C6CA789" w14:textId="560B615A" w:rsidR="00055C12" w:rsidRPr="00AD2132" w:rsidRDefault="00055C12" w:rsidP="0037157B">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p>
                        </w:tc>
                      </w:tr>
                      <w:tr w:rsidR="00055C12" w:rsidRPr="00AD2132" w14:paraId="2E32638A" w14:textId="77777777" w:rsidTr="007D3E8B">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2911" w:type="dxa"/>
                            <w:gridSpan w:val="2"/>
                            <w:tcBorders>
                              <w:left w:val="none" w:sz="0" w:space="0" w:color="auto"/>
                              <w:right w:val="none" w:sz="0" w:space="0" w:color="auto"/>
                            </w:tcBorders>
                          </w:tcPr>
                          <w:p w14:paraId="3A1CA72D" w14:textId="7FFE324C" w:rsidR="00055C12" w:rsidRPr="00AD2132" w:rsidRDefault="00055C12" w:rsidP="00852D68">
                            <w:pPr>
                              <w:spacing w:line="240" w:lineRule="auto"/>
                              <w:rPr>
                                <w:rFonts w:cs="Times New Roman"/>
                                <w:color w:val="auto"/>
                                <w:sz w:val="24"/>
                              </w:rPr>
                            </w:pPr>
                            <w:r>
                              <w:rPr>
                                <w:rFonts w:cs="Times New Roman"/>
                                <w:color w:val="auto"/>
                                <w:sz w:val="24"/>
                              </w:rPr>
                              <w:t xml:space="preserve">Physical Health </w:t>
                            </w:r>
                          </w:p>
                        </w:tc>
                        <w:tc>
                          <w:tcPr>
                            <w:tcW w:w="7672" w:type="dxa"/>
                            <w:tcBorders>
                              <w:left w:val="none" w:sz="0" w:space="0" w:color="auto"/>
                              <w:right w:val="none" w:sz="0" w:space="0" w:color="auto"/>
                            </w:tcBorders>
                          </w:tcPr>
                          <w:p w14:paraId="789A013F" w14:textId="77777777" w:rsidR="00055C12" w:rsidRDefault="00055C12" w:rsidP="00055C12">
                            <w:pPr>
                              <w:pStyle w:val="Normal1"/>
                              <w:widowControl w:val="0"/>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rPr>
                            </w:pPr>
                            <w:r w:rsidRPr="00055C12">
                              <w:rPr>
                                <w:rFonts w:asciiTheme="minorHAnsi" w:eastAsia="Times New Roman" w:hAnsiTheme="minorHAnsi" w:cs="Times New Roman"/>
                                <w:sz w:val="24"/>
                              </w:rPr>
                              <w:t>Physical health issues emerged as a critical concern for Russian-speaking communities, particularly given a high prevalence of chronic illnesses</w:t>
                            </w:r>
                            <w:r>
                              <w:rPr>
                                <w:rFonts w:asciiTheme="minorHAnsi" w:eastAsia="Times New Roman" w:hAnsiTheme="minorHAnsi" w:cs="Times New Roman"/>
                                <w:sz w:val="24"/>
                              </w:rPr>
                              <w:t xml:space="preserve"> such as high blood pressure and diabetes.</w:t>
                            </w:r>
                          </w:p>
                          <w:p w14:paraId="4780AB24" w14:textId="0BFF9F1E" w:rsidR="00055C12" w:rsidRPr="00AD2132" w:rsidRDefault="00055C12" w:rsidP="00055C12">
                            <w:pPr>
                              <w:pStyle w:val="Normal1"/>
                              <w:widowControl w:val="0"/>
                              <w:spacing w:line="240"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auto"/>
                                <w:sz w:val="24"/>
                              </w:rPr>
                            </w:pPr>
                          </w:p>
                        </w:tc>
                      </w:tr>
                      <w:tr w:rsidR="00055C12" w:rsidRPr="00AD2132" w14:paraId="64F36D42" w14:textId="77777777" w:rsidTr="007D3E8B">
                        <w:trPr>
                          <w:gridBefore w:val="1"/>
                          <w:wBefore w:w="288" w:type="dxa"/>
                        </w:trPr>
                        <w:tc>
                          <w:tcPr>
                            <w:cnfStyle w:val="001000000000" w:firstRow="0" w:lastRow="0" w:firstColumn="1" w:lastColumn="0" w:oddVBand="0" w:evenVBand="0" w:oddHBand="0" w:evenHBand="0" w:firstRowFirstColumn="0" w:firstRowLastColumn="0" w:lastRowFirstColumn="0" w:lastRowLastColumn="0"/>
                            <w:tcW w:w="2623" w:type="dxa"/>
                          </w:tcPr>
                          <w:p w14:paraId="7C9F48C3" w14:textId="0EE53EF2" w:rsidR="00055C12" w:rsidRPr="00AD2132" w:rsidRDefault="00055C12" w:rsidP="00852D68">
                            <w:pPr>
                              <w:spacing w:line="240" w:lineRule="auto"/>
                              <w:rPr>
                                <w:rFonts w:cs="Times New Roman"/>
                                <w:color w:val="auto"/>
                                <w:sz w:val="24"/>
                              </w:rPr>
                            </w:pPr>
                            <w:r>
                              <w:rPr>
                                <w:rFonts w:cs="Times New Roman"/>
                                <w:color w:val="auto"/>
                                <w:sz w:val="24"/>
                              </w:rPr>
                              <w:t>Mental Health Concerns</w:t>
                            </w:r>
                          </w:p>
                        </w:tc>
                        <w:tc>
                          <w:tcPr>
                            <w:tcW w:w="7672" w:type="dxa"/>
                          </w:tcPr>
                          <w:p w14:paraId="3FFB0B3E" w14:textId="4E7ACB01" w:rsidR="00055C12" w:rsidRPr="00055C12" w:rsidRDefault="00055C12" w:rsidP="00055C12">
                            <w:pPr>
                              <w:pStyle w:val="Normal1"/>
                              <w:widowControl w:val="0"/>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rPr>
                            </w:pPr>
                            <w:r w:rsidRPr="00055C12">
                              <w:rPr>
                                <w:rFonts w:asciiTheme="minorHAnsi" w:eastAsia="Times New Roman" w:hAnsiTheme="minorHAnsi" w:cs="Times New Roman"/>
                                <w:sz w:val="24"/>
                              </w:rPr>
                              <w:t xml:space="preserve">Depression was identified as the most pressing mental health concern for Russian-speakers with intimate partner violence, substance abuse, and anxiety also recognized as critical issues. </w:t>
                            </w:r>
                            <w:r w:rsidR="00B4417A" w:rsidRPr="00055C12">
                              <w:rPr>
                                <w:rFonts w:asciiTheme="minorHAnsi" w:eastAsia="Times New Roman" w:hAnsiTheme="minorHAnsi" w:cs="Times New Roman"/>
                                <w:sz w:val="24"/>
                              </w:rPr>
                              <w:t xml:space="preserve">Furthermore, </w:t>
                            </w:r>
                            <w:r w:rsidR="00B834FF">
                              <w:rPr>
                                <w:rFonts w:asciiTheme="minorHAnsi" w:eastAsia="Times New Roman" w:hAnsiTheme="minorHAnsi" w:cs="Times New Roman"/>
                                <w:sz w:val="24"/>
                              </w:rPr>
                              <w:t>high levels of mental health stigma prevent</w:t>
                            </w:r>
                            <w:r w:rsidR="00B4417A" w:rsidRPr="00055C12">
                              <w:rPr>
                                <w:rFonts w:asciiTheme="minorHAnsi" w:eastAsia="Times New Roman" w:hAnsiTheme="minorHAnsi" w:cs="Times New Roman"/>
                                <w:sz w:val="24"/>
                              </w:rPr>
                              <w:t xml:space="preserve"> many from seeking mental health services.    </w:t>
                            </w:r>
                          </w:p>
                          <w:p w14:paraId="05B752E2" w14:textId="1862C4DB" w:rsidR="00055C12" w:rsidRPr="00AD2132" w:rsidRDefault="00055C12"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bl>
                    <w:p w14:paraId="0F0F4941" w14:textId="608903EC" w:rsidR="00055C12" w:rsidRPr="00AD2132" w:rsidRDefault="00214D1C" w:rsidP="00444955">
                      <w:pPr>
                        <w:pStyle w:val="BodyText"/>
                        <w:rPr>
                          <w:rFonts w:asciiTheme="majorHAnsi" w:hAnsiTheme="majorHAnsi" w:hint="eastAsia"/>
                          <w:color w:val="auto"/>
                          <w:sz w:val="36"/>
                          <w:szCs w:val="36"/>
                        </w:rPr>
                      </w:pPr>
                      <w:r>
                        <w:rPr>
                          <w:rFonts w:asciiTheme="majorHAnsi" w:hAnsiTheme="majorHAnsi"/>
                          <w:color w:val="auto"/>
                          <w:sz w:val="36"/>
                          <w:szCs w:val="36"/>
                        </w:rPr>
                        <w:t xml:space="preserve">Starting </w:t>
                      </w:r>
                      <w:r w:rsidR="00DB0926">
                        <w:rPr>
                          <w:rFonts w:asciiTheme="majorHAnsi" w:hAnsiTheme="majorHAnsi"/>
                          <w:color w:val="auto"/>
                          <w:sz w:val="36"/>
                          <w:szCs w:val="36"/>
                        </w:rPr>
                        <w:t>R</w:t>
                      </w:r>
                      <w:r w:rsidR="00055C12" w:rsidRPr="00AD2132">
                        <w:rPr>
                          <w:rFonts w:asciiTheme="majorHAnsi" w:hAnsiTheme="majorHAnsi"/>
                          <w:color w:val="auto"/>
                          <w:sz w:val="36"/>
                          <w:szCs w:val="36"/>
                        </w:rPr>
                        <w:t>ecommendations</w:t>
                      </w:r>
                    </w:p>
                    <w:p w14:paraId="060ADE2D" w14:textId="3B98138B" w:rsidR="00565736" w:rsidRPr="00B834FF" w:rsidRDefault="00565736" w:rsidP="00B834FF">
                      <w:pPr>
                        <w:pStyle w:val="Normal1"/>
                        <w:widowControl w:val="0"/>
                        <w:numPr>
                          <w:ilvl w:val="0"/>
                          <w:numId w:val="6"/>
                        </w:numPr>
                        <w:tabs>
                          <w:tab w:val="left" w:pos="9900"/>
                        </w:tabs>
                        <w:spacing w:line="240" w:lineRule="auto"/>
                        <w:ind w:right="578"/>
                        <w:contextualSpacing/>
                        <w:rPr>
                          <w:rFonts w:asciiTheme="minorHAnsi" w:eastAsia="Times New Roman" w:hAnsiTheme="minorHAnsi" w:cs="Times New Roman"/>
                          <w:sz w:val="24"/>
                        </w:rPr>
                      </w:pPr>
                      <w:r w:rsidRPr="00565736">
                        <w:rPr>
                          <w:rFonts w:asciiTheme="minorHAnsi" w:eastAsia="Times New Roman" w:hAnsiTheme="minorHAnsi" w:cs="Times New Roman"/>
                          <w:b/>
                          <w:i/>
                          <w:color w:val="auto"/>
                          <w:sz w:val="24"/>
                        </w:rPr>
                        <w:t>Build on Community Assets:</w:t>
                      </w:r>
                      <w:r w:rsidRPr="00565736">
                        <w:rPr>
                          <w:rFonts w:asciiTheme="minorHAnsi" w:eastAsia="Times New Roman" w:hAnsiTheme="minorHAnsi" w:cs="Times New Roman"/>
                          <w:sz w:val="24"/>
                        </w:rPr>
                        <w:t xml:space="preserve"> Russian-speakin</w:t>
                      </w:r>
                      <w:r w:rsidR="00B834FF">
                        <w:rPr>
                          <w:rFonts w:asciiTheme="minorHAnsi" w:eastAsia="Times New Roman" w:hAnsiTheme="minorHAnsi" w:cs="Times New Roman"/>
                          <w:sz w:val="24"/>
                        </w:rPr>
                        <w:t>g communities maintain close-knit social networks and</w:t>
                      </w:r>
                      <w:r w:rsidRPr="00565736">
                        <w:rPr>
                          <w:rFonts w:asciiTheme="minorHAnsi" w:eastAsia="Times New Roman" w:hAnsiTheme="minorHAnsi" w:cs="Times New Roman"/>
                          <w:sz w:val="24"/>
                        </w:rPr>
                        <w:t xml:space="preserve"> emphasize </w:t>
                      </w:r>
                      <w:r w:rsidR="00B834FF">
                        <w:rPr>
                          <w:rFonts w:asciiTheme="minorHAnsi" w:eastAsia="Times New Roman" w:hAnsiTheme="minorHAnsi" w:cs="Times New Roman"/>
                          <w:sz w:val="24"/>
                        </w:rPr>
                        <w:t>the importance of interdependent relationships</w:t>
                      </w:r>
                      <w:r w:rsidR="00FD10AE">
                        <w:rPr>
                          <w:rFonts w:asciiTheme="minorHAnsi" w:eastAsia="Times New Roman" w:hAnsiTheme="minorHAnsi" w:cs="Times New Roman"/>
                          <w:sz w:val="24"/>
                        </w:rPr>
                        <w:t>.  These</w:t>
                      </w:r>
                      <w:r w:rsidRPr="00B834FF">
                        <w:rPr>
                          <w:rFonts w:asciiTheme="minorHAnsi" w:eastAsia="Times New Roman" w:hAnsiTheme="minorHAnsi" w:cs="Times New Roman"/>
                          <w:sz w:val="24"/>
                        </w:rPr>
                        <w:t xml:space="preserve"> value</w:t>
                      </w:r>
                      <w:r w:rsidR="00FD10AE">
                        <w:rPr>
                          <w:rFonts w:asciiTheme="minorHAnsi" w:eastAsia="Times New Roman" w:hAnsiTheme="minorHAnsi" w:cs="Times New Roman"/>
                          <w:sz w:val="24"/>
                        </w:rPr>
                        <w:t>s enable</w:t>
                      </w:r>
                      <w:r w:rsidRPr="00B834FF">
                        <w:rPr>
                          <w:rFonts w:asciiTheme="minorHAnsi" w:eastAsia="Times New Roman" w:hAnsiTheme="minorHAnsi" w:cs="Times New Roman"/>
                          <w:sz w:val="24"/>
                        </w:rPr>
                        <w:t xml:space="preserve"> individuals to develop a safety net </w:t>
                      </w:r>
                      <w:r w:rsidR="00B4417A" w:rsidRPr="00B834FF">
                        <w:rPr>
                          <w:rFonts w:asciiTheme="minorHAnsi" w:eastAsia="Times New Roman" w:hAnsiTheme="minorHAnsi" w:cs="Times New Roman"/>
                          <w:sz w:val="24"/>
                        </w:rPr>
                        <w:t>that</w:t>
                      </w:r>
                      <w:r w:rsidRPr="00B834FF">
                        <w:rPr>
                          <w:rFonts w:asciiTheme="minorHAnsi" w:eastAsia="Times New Roman" w:hAnsiTheme="minorHAnsi" w:cs="Times New Roman"/>
                          <w:sz w:val="24"/>
                        </w:rPr>
                        <w:t xml:space="preserve"> buffers community members from stress. Further, many Russian-speaking communities have a number of established organizational resources: grocery stores, community-based nonprofit agencies, and faith-based organizations that are important assets for these communities. </w:t>
                      </w:r>
                    </w:p>
                    <w:p w14:paraId="69FA06D0" w14:textId="77777777" w:rsidR="00565736" w:rsidRPr="00565736" w:rsidRDefault="00565736" w:rsidP="0018613A">
                      <w:pPr>
                        <w:pStyle w:val="Normal1"/>
                        <w:widowControl w:val="0"/>
                        <w:tabs>
                          <w:tab w:val="left" w:pos="9900"/>
                        </w:tabs>
                        <w:spacing w:line="240" w:lineRule="auto"/>
                        <w:ind w:right="578"/>
                        <w:rPr>
                          <w:rFonts w:asciiTheme="minorHAnsi" w:hAnsiTheme="minorHAnsi"/>
                        </w:rPr>
                      </w:pPr>
                    </w:p>
                    <w:p w14:paraId="70946CFC" w14:textId="7CB5609F" w:rsidR="00565736" w:rsidRDefault="00565736" w:rsidP="0018613A">
                      <w:pPr>
                        <w:pStyle w:val="Normal1"/>
                        <w:widowControl w:val="0"/>
                        <w:numPr>
                          <w:ilvl w:val="0"/>
                          <w:numId w:val="6"/>
                        </w:numPr>
                        <w:tabs>
                          <w:tab w:val="left" w:pos="9900"/>
                        </w:tabs>
                        <w:spacing w:line="240" w:lineRule="auto"/>
                        <w:ind w:right="578"/>
                        <w:contextualSpacing/>
                        <w:rPr>
                          <w:rFonts w:asciiTheme="minorHAnsi" w:eastAsia="Times New Roman" w:hAnsiTheme="minorHAnsi" w:cs="Times New Roman"/>
                          <w:sz w:val="24"/>
                        </w:rPr>
                      </w:pPr>
                      <w:r w:rsidRPr="00565736">
                        <w:rPr>
                          <w:rFonts w:asciiTheme="minorHAnsi" w:eastAsia="Times New Roman" w:hAnsiTheme="minorHAnsi" w:cs="Times New Roman"/>
                          <w:b/>
                          <w:i/>
                          <w:sz w:val="24"/>
                        </w:rPr>
                        <w:t>Increase the Russian-speaking workforce</w:t>
                      </w:r>
                      <w:r>
                        <w:rPr>
                          <w:rFonts w:asciiTheme="minorHAnsi" w:eastAsia="Times New Roman" w:hAnsiTheme="minorHAnsi" w:cs="Times New Roman"/>
                          <w:sz w:val="24"/>
                        </w:rPr>
                        <w:t xml:space="preserve"> </w:t>
                      </w:r>
                      <w:r w:rsidRPr="00565736">
                        <w:rPr>
                          <w:rFonts w:asciiTheme="minorHAnsi" w:eastAsia="Times New Roman" w:hAnsiTheme="minorHAnsi" w:cs="Times New Roman"/>
                          <w:sz w:val="24"/>
                        </w:rPr>
                        <w:t xml:space="preserve">to enable more community members to obtain services in Russian. </w:t>
                      </w:r>
                      <w:r w:rsidR="00B4417A">
                        <w:rPr>
                          <w:rFonts w:asciiTheme="minorHAnsi" w:eastAsia="Times New Roman" w:hAnsiTheme="minorHAnsi" w:cs="Times New Roman"/>
                          <w:sz w:val="24"/>
                        </w:rPr>
                        <w:t>Address</w:t>
                      </w:r>
                      <w:r w:rsidRPr="00565736">
                        <w:rPr>
                          <w:rFonts w:asciiTheme="minorHAnsi" w:eastAsia="Times New Roman" w:hAnsiTheme="minorHAnsi" w:cs="Times New Roman"/>
                          <w:sz w:val="24"/>
                        </w:rPr>
                        <w:t xml:space="preserve"> other barriers to c</w:t>
                      </w:r>
                      <w:r w:rsidR="00214D1C">
                        <w:rPr>
                          <w:rFonts w:asciiTheme="minorHAnsi" w:eastAsia="Times New Roman" w:hAnsiTheme="minorHAnsi" w:cs="Times New Roman"/>
                          <w:sz w:val="24"/>
                        </w:rPr>
                        <w:t>are by increasing the</w:t>
                      </w:r>
                      <w:r>
                        <w:rPr>
                          <w:rFonts w:asciiTheme="minorHAnsi" w:eastAsia="Times New Roman" w:hAnsiTheme="minorHAnsi" w:cs="Times New Roman"/>
                          <w:sz w:val="24"/>
                        </w:rPr>
                        <w:t xml:space="preserve"> number</w:t>
                      </w:r>
                      <w:r w:rsidR="00DB0926">
                        <w:rPr>
                          <w:rFonts w:asciiTheme="minorHAnsi" w:eastAsia="Times New Roman" w:hAnsiTheme="minorHAnsi" w:cs="Times New Roman"/>
                          <w:sz w:val="24"/>
                        </w:rPr>
                        <w:t xml:space="preserve"> of hours and services offered. Community members also emphasized a need for adult day programs and improving access to</w:t>
                      </w:r>
                      <w:r w:rsidRPr="00565736">
                        <w:rPr>
                          <w:rFonts w:asciiTheme="minorHAnsi" w:eastAsia="Times New Roman" w:hAnsiTheme="minorHAnsi" w:cs="Times New Roman"/>
                          <w:sz w:val="24"/>
                        </w:rPr>
                        <w:t xml:space="preserve"> insurance</w:t>
                      </w:r>
                      <w:r>
                        <w:rPr>
                          <w:rFonts w:asciiTheme="minorHAnsi" w:eastAsia="Times New Roman" w:hAnsiTheme="minorHAnsi" w:cs="Times New Roman"/>
                          <w:sz w:val="24"/>
                        </w:rPr>
                        <w:t>.</w:t>
                      </w:r>
                    </w:p>
                    <w:p w14:paraId="0D816C29" w14:textId="77777777" w:rsidR="00565736" w:rsidRDefault="00565736" w:rsidP="0018613A">
                      <w:pPr>
                        <w:pStyle w:val="Normal1"/>
                        <w:widowControl w:val="0"/>
                        <w:tabs>
                          <w:tab w:val="left" w:pos="9900"/>
                        </w:tabs>
                        <w:spacing w:line="240" w:lineRule="auto"/>
                        <w:ind w:right="578"/>
                        <w:contextualSpacing/>
                        <w:rPr>
                          <w:rFonts w:asciiTheme="minorHAnsi" w:eastAsia="Times New Roman" w:hAnsiTheme="minorHAnsi" w:cs="Times New Roman"/>
                          <w:sz w:val="24"/>
                        </w:rPr>
                      </w:pPr>
                    </w:p>
                    <w:p w14:paraId="37E448AF" w14:textId="4FC3678C" w:rsidR="00565736" w:rsidRPr="00565736" w:rsidRDefault="00565736" w:rsidP="0018613A">
                      <w:pPr>
                        <w:pStyle w:val="Normal1"/>
                        <w:widowControl w:val="0"/>
                        <w:numPr>
                          <w:ilvl w:val="0"/>
                          <w:numId w:val="6"/>
                        </w:numPr>
                        <w:tabs>
                          <w:tab w:val="left" w:pos="9900"/>
                        </w:tabs>
                        <w:spacing w:line="240" w:lineRule="auto"/>
                        <w:ind w:right="578"/>
                        <w:contextualSpacing/>
                        <w:rPr>
                          <w:rFonts w:asciiTheme="minorHAnsi" w:eastAsia="Times New Roman" w:hAnsiTheme="minorHAnsi" w:cs="Times New Roman"/>
                          <w:sz w:val="24"/>
                        </w:rPr>
                      </w:pPr>
                      <w:r w:rsidRPr="00565736">
                        <w:rPr>
                          <w:rFonts w:asciiTheme="minorHAnsi" w:eastAsia="Times New Roman" w:hAnsiTheme="minorHAnsi" w:cs="Times New Roman"/>
                          <w:b/>
                          <w:i/>
                          <w:sz w:val="24"/>
                        </w:rPr>
                        <w:t>Conduct culturally responsive outreach and engagement</w:t>
                      </w:r>
                      <w:r>
                        <w:rPr>
                          <w:rFonts w:asciiTheme="minorHAnsi" w:eastAsia="Times New Roman" w:hAnsiTheme="minorHAnsi" w:cs="Times New Roman"/>
                          <w:sz w:val="24"/>
                        </w:rPr>
                        <w:t xml:space="preserve"> with a focus on building relationships with</w:t>
                      </w:r>
                      <w:r w:rsidR="00DB0926">
                        <w:rPr>
                          <w:rFonts w:asciiTheme="minorHAnsi" w:eastAsia="Times New Roman" w:hAnsiTheme="minorHAnsi" w:cs="Times New Roman"/>
                          <w:sz w:val="24"/>
                        </w:rPr>
                        <w:t xml:space="preserve"> churches and synagogues and building trust within the community</w:t>
                      </w:r>
                    </w:p>
                    <w:p w14:paraId="587A0838" w14:textId="77777777" w:rsidR="00055C12" w:rsidRPr="00523CA1" w:rsidRDefault="00055C12" w:rsidP="00565736">
                      <w:pPr>
                        <w:pStyle w:val="BodyText"/>
                        <w:ind w:left="720"/>
                        <w:rPr>
                          <w:rFonts w:asciiTheme="majorHAnsi" w:hAnsiTheme="majorHAnsi" w:hint="eastAsia"/>
                          <w:sz w:val="24"/>
                        </w:rPr>
                      </w:pPr>
                    </w:p>
                    <w:p w14:paraId="12C14D1C" w14:textId="6A3B65A8" w:rsidR="007D3E8B" w:rsidRPr="007D0B8D" w:rsidRDefault="007D3E8B" w:rsidP="007D3E8B">
                      <w:pPr>
                        <w:spacing w:line="240" w:lineRule="auto"/>
                        <w:rPr>
                          <w:color w:val="auto"/>
                          <w:szCs w:val="22"/>
                        </w:rPr>
                      </w:pPr>
                      <w:r w:rsidRPr="007D0B8D">
                        <w:rPr>
                          <w:color w:val="auto"/>
                          <w:szCs w:val="22"/>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549D7B35" w14:textId="77777777" w:rsidR="007D3E8B" w:rsidRPr="007D0B8D" w:rsidRDefault="007D3E8B" w:rsidP="007D3E8B">
                      <w:pPr>
                        <w:spacing w:line="240" w:lineRule="auto"/>
                        <w:rPr>
                          <w:color w:val="auto"/>
                          <w:szCs w:val="22"/>
                        </w:rPr>
                      </w:pPr>
                    </w:p>
                    <w:p w14:paraId="5C9A42BB" w14:textId="49500350" w:rsidR="00055C12" w:rsidRPr="007D0B8D" w:rsidRDefault="007D3E8B" w:rsidP="00C34701">
                      <w:pPr>
                        <w:pStyle w:val="BodyText"/>
                        <w:rPr>
                          <w:rFonts w:asciiTheme="majorHAnsi" w:hAnsiTheme="majorHAnsi" w:hint="eastAsia"/>
                          <w:szCs w:val="22"/>
                        </w:rPr>
                      </w:pPr>
                      <w:r w:rsidRPr="007D0B8D">
                        <w:rPr>
                          <w:rFonts w:asciiTheme="majorHAnsi" w:hAnsiTheme="majorHAnsi"/>
                          <w:szCs w:val="22"/>
                        </w:rPr>
                        <w:t xml:space="preserve">  </w:t>
                      </w:r>
                      <w:r w:rsidRPr="007D0B8D">
                        <w:rPr>
                          <w:noProof/>
                          <w:szCs w:val="22"/>
                        </w:rPr>
                        <w:drawing>
                          <wp:inline distT="0" distB="0" distL="0" distR="0" wp14:anchorId="1E228F6B" wp14:editId="0073C16A">
                            <wp:extent cx="2065585" cy="5835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334" cy="588579"/>
                                    </a:xfrm>
                                    <a:prstGeom prst="rect">
                                      <a:avLst/>
                                    </a:prstGeom>
                                    <a:noFill/>
                                    <a:ln>
                                      <a:noFill/>
                                    </a:ln>
                                  </pic:spPr>
                                </pic:pic>
                              </a:graphicData>
                            </a:graphic>
                          </wp:inline>
                        </w:drawing>
                      </w:r>
                    </w:p>
                  </w:txbxContent>
                </v:textbox>
                <w10:wrap type="through" anchorx="page" anchory="page"/>
              </v:rect>
            </w:pict>
          </mc:Fallback>
        </mc:AlternateContent>
      </w:r>
      <w:r w:rsidR="00AA0A12"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703808" behindDoc="0" locked="0" layoutInCell="1" allowOverlap="1" wp14:anchorId="4F33A9DC" wp14:editId="1EC61246">
                <wp:simplePos x="0" y="0"/>
                <wp:positionH relativeFrom="page">
                  <wp:posOffset>457200</wp:posOffset>
                </wp:positionH>
                <wp:positionV relativeFrom="page">
                  <wp:posOffset>457200</wp:posOffset>
                </wp:positionV>
                <wp:extent cx="4983480" cy="927100"/>
                <wp:effectExtent l="0" t="0" r="0" b="12700"/>
                <wp:wrapThrough wrapText="bothSides">
                  <wp:wrapPolygon edited="0">
                    <wp:start x="0" y="0"/>
                    <wp:lineTo x="0" y="21304"/>
                    <wp:lineTo x="21468" y="21304"/>
                    <wp:lineTo x="21468"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98348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75394E" w14:textId="77777777" w:rsidR="00055C12" w:rsidRDefault="00055C12" w:rsidP="00A81D81">
                            <w:pPr>
                              <w:pStyle w:val="Title"/>
                              <w:rPr>
                                <w:rFonts w:hint="eastAsia"/>
                              </w:rPr>
                            </w:pPr>
                            <w:r>
                              <w:t xml:space="preserve">In BRIEF </w:t>
                            </w:r>
                            <w:r w:rsidRPr="00AA0A12">
                              <w:rPr>
                                <w:sz w:val="56"/>
                                <w:szCs w:val="56"/>
                              </w:rPr>
                              <w:t>(cont.)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35" style="position:absolute;margin-left:36pt;margin-top:36pt;width:392.4pt;height:7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Bn9cCAAAcBgAADgAAAGRycy9lMm9Eb2MueG1srFRbb9owFH6ftP9g+Z2G0LRc1FBlIKZJVVu1&#10;nfpsHBui+TbbQFi1/75jJwHaVdM07SU5x+f+ncvVdS0F2jLrKq1ynJ71MWKK6rJSqxx/fVr0Rhg5&#10;T1RJhFYsx3vm8PX044ernZmwgV5rUTKLwIlyk53J8dp7M0kSR9dMEnemDVMg5NpK4oG1q6S0ZAfe&#10;pUgG/f5lstO2NFZT5hy8zhshnkb/nDPq7zh3zCORY8jNx6+N32X4JtMrMllZYtYVbdMg/5CFJJWC&#10;oAdXc+IJ2tjqN1eyolY7zf0Z1TLRnFeUxRqgmrT/pprHNTEs1gLgOHOAyf0/t/R2e29RVeY4u8BI&#10;EQk9egDUiFoJhuANANoZNwG9R3NvW84BGaqtuZXhD3WgOoK6P4DKao8oPGbj0Xk2AuwpyMaDYdqP&#10;qCdHa2Od/8y0RIHIsYXwEUuyvXEeIoJqpxKCOS2qclEJEZkwKGwmLNoSaDGhlCmfhqzB6pWmUEFf&#10;6WDZiJsXyBPCBFnIOPbsZVEUg8v5+bw3H42HvWzJBr3Rop/1PhXZRTobDhfpfPgTcpQkzSZGEMqa&#10;QV4Ismq7FER/1yZJ6KuhTtMkjlOTJCQVa+nSTEI3Gvwj5feCheSFemAcGgmIDyJ6cYWOyJTfOlSi&#10;ZjDhgMTBKH3PSBygbHUjTHGtDob99wyP0VinHSNq5Q+GslLa/tmYN/oAwEmtgfT1so5TO+wGdKnL&#10;PUyy1c2KO0MXFYzTDXH+nljYaZhAuFP+Dj5c6F2OdUthtNb2x3vvQR96CFKMdnAjcuy+b4hlGIkv&#10;CpZwnGZZOCqnjD1llqeM2siZhhlN4SIaGkkwtl50JLdaPsM5K0JUEBFFIXaOlx05883lgnNIWVFE&#10;JTgjhvgb9WhocB1QDsvyVD8Ta9qN8jA8t7q7JmTyZrEa3WCpdLHxmldx6wLODaot/nCC4ii25zLc&#10;uFM+ah2P+vQXAAAA//8DAFBLAwQUAAYACAAAACEAPe+Uod4AAAAJAQAADwAAAGRycy9kb3ducmV2&#10;LnhtbEyPQUvDQBCF74L/YRnBm91twBpiNqWIiggVraXnbXaaRLOzMbtJo7/eEQQ9DcN78+Z7+XJy&#10;rRixD40nDfOZAoFUettQpWH7eneRggjRkDWtJ9TwiQGWxelJbjLrj/SC4yZWgkMoZEZDHWOXSRnK&#10;Gp0JM98hsXbwvTOR176StjdHDnetTJRaSGca4g+16fCmxvJ9MzjGmO5v31bjs1LDx1M8PK7tw+5r&#10;rfX52bS6BhFxin9m+MHnGyiYae8HskG0Gq4SrhJ/J+vp5YKr7DUk81SBLHL5v0HxDQAA//8DAFBL&#10;AQItABQABgAIAAAAIQDkmcPA+wAAAOEBAAATAAAAAAAAAAAAAAAAAAAAAABbQ29udGVudF9UeXBl&#10;c10ueG1sUEsBAi0AFAAGAAgAAAAhACOyauHXAAAAlAEAAAsAAAAAAAAAAAAAAAAALAEAAF9yZWxz&#10;Ly5yZWxzUEsBAi0AFAAGAAgAAAAhAAO6wZ/XAgAAHAYAAA4AAAAAAAAAAAAAAAAALAIAAGRycy9l&#10;Mm9Eb2MueG1sUEsBAi0AFAAGAAgAAAAhAD3vlKHeAAAACQEAAA8AAAAAAAAAAAAAAAAALwUAAGRy&#10;cy9kb3ducmV2LnhtbFBLBQYAAAAABAAEAPMAAAA6BgAAAAA=&#10;" fillcolor="#5080aa [3204]" stroked="f" strokeweight="1.5pt">
                <v:textbox inset=",7.2pt,,7.2pt">
                  <w:txbxContent>
                    <w:p w14:paraId="6E75394E" w14:textId="77777777" w:rsidR="00055C12" w:rsidRDefault="00055C12" w:rsidP="00A81D81">
                      <w:pPr>
                        <w:pStyle w:val="Title"/>
                        <w:rPr>
                          <w:rFonts w:hint="eastAsia"/>
                        </w:rPr>
                      </w:pPr>
                      <w:r>
                        <w:t xml:space="preserve">In BRIEF </w:t>
                      </w:r>
                      <w:r w:rsidRPr="00AA0A12">
                        <w:rPr>
                          <w:sz w:val="56"/>
                          <w:szCs w:val="56"/>
                        </w:rPr>
                        <w:t>(cont.)</w:t>
                      </w:r>
                    </w:p>
                  </w:txbxContent>
                </v:textbox>
                <w10:wrap type="through" anchorx="page" anchory="page"/>
              </v:rect>
            </w:pict>
          </mc:Fallback>
        </mc:AlternateContent>
      </w:r>
      <w:r w:rsidR="00AA0A12" w:rsidRPr="00E64CB1">
        <w:rPr>
          <w:noProof/>
        </w:rPr>
        <mc:AlternateContent>
          <mc:Choice Requires="wps">
            <w:drawing>
              <wp:anchor distT="0" distB="0" distL="114300" distR="114300" simplePos="0" relativeHeight="251700736" behindDoc="0" locked="0" layoutInCell="1" allowOverlap="1" wp14:anchorId="34405075" wp14:editId="316EEED5">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9"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36" type="#_x0000_t202" style="position:absolute;margin-left:403pt;margin-top:201pt;width:172.8pt;height:449.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7ebA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1m&#10;OBlhJEgDM1qy1qJr2SJQQX/2yqTgdq/A0baghzn3egNKV3Zb6cb9QkEI7NDpw6m7LhoF5SCeJsMR&#10;mCjYhuN4kMAB4ofP15U29iOTDXJChjWMz3eV7G6M7Vx7F/eakEXNuR8hFy8UELPTMI+B7jZJIRUQ&#10;nadLys/ne5Hng9HiwyJYTKbjIFmxQTApoiS4zpNhPB+Pi3gx/gFZNCROUsUJZR1oC07Wx4k405+N&#10;pCH0BYDjOPTQQTsCAPVthdQhuZc5zofjQT4eToNRPoyDJI4mQZ5Hg2BR5FEeJcV8mlyfctwDmhXs&#10;ghsjTOt/59nl69saOqh0kPCSPXDmCuHiC6sAZB4ZTuHXm8257uomlDJh++q9t/OqYLhvuXj0963z&#10;Y3/L5Q4ocMO/LIU9XW5qIbWH4au0y8c+5arzByyf1e1EXotHVi7bVet3zJEhe4JV6PdnJcsDrJWW&#10;HTEZRYsaoH9DjL0jGpgI1gXY1d7Cp+Jyn2F5lDDaSP3td3rnD2gEK0YOCxk2T1uiGUb8kwDqmMZJ&#10;4qjQHxJAFhz0uWV1bhHbZi49NhFk50Xnb3kvVlo2D0DCuXsVTERQeDvDthfntuNbIHHK8tw7Afkp&#10;Ym/EvaIO9q7nbrGX7QPR6rj9FvD7WfYcSNJXJND5uptC5lsrq9ozhOt619XjNIA4PcccSd4x8/nZ&#10;ez3/Fc1+Ag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A7nt5s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AA0A12">
        <w:rPr>
          <w:noProof/>
        </w:rPr>
        <mc:AlternateContent>
          <mc:Choice Requires="wps">
            <w:drawing>
              <wp:anchor distT="0" distB="0" distL="114300" distR="114300" simplePos="0" relativeHeight="251698688" behindDoc="0" locked="0" layoutInCell="1" allowOverlap="1" wp14:anchorId="2949EB20" wp14:editId="13CDF389">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47" name="Text Box 47"/>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9">
                        <w:txbxContent>
                          <w:p w14:paraId="49AC9D0C" w14:textId="77777777" w:rsidR="00055C12" w:rsidRDefault="00055C12" w:rsidP="002602B7">
                            <w:r>
                              <w:t xml:space="preserve">Maecenas malesuada elit lacinia lorem iaculis sed sodales tortor malesuada. Aenean ac ipsum elit. Sed nec neque a augue feugiat dictum ac non lectus. Phasellus vitae lectus mauris. </w:t>
                            </w:r>
                          </w:p>
                          <w:p w14:paraId="7E11A155" w14:textId="77777777" w:rsidR="00055C12" w:rsidRDefault="00055C12" w:rsidP="002602B7">
                            <w:r>
                              <w:t xml:space="preserve">Nunc magna urna, molestie vitae consectetur et, lacinia quis dolor. Curabitur sollicitudin pellentesque lectus non euismod. In hac habitasse platea dictumst. </w:t>
                            </w:r>
                          </w:p>
                          <w:p w14:paraId="05674121" w14:textId="77777777" w:rsidR="00055C12" w:rsidRDefault="00055C12"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055C12" w:rsidRDefault="00055C12" w:rsidP="002602B7">
                            <w:r>
                              <w:t>Nulla non justo neque, in vulputate nisi. Cras mattis mauris sed neque egestas imperdiet. Quisque commodo varius massa in sagittis. Phasellus vel pharetra urna. Maecenas ac adipiscing justo.</w:t>
                            </w:r>
                          </w:p>
                          <w:p w14:paraId="064B69F5" w14:textId="77777777" w:rsidR="00055C12" w:rsidRDefault="00055C12"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055C12" w:rsidRDefault="00055C12"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7" type="#_x0000_t202" style="position:absolute;margin-left:35.8pt;margin-top:201pt;width:172.8pt;height:307.4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8w1AIAAOIFAAAOAAAAZHJzL2Uyb0RvYy54bWysVN9vmzAQfp+0/8HyOwVSEkJUUtEgpknV&#10;Wq2d+uwYu0ED27OdhGza/76zCWnW7aXTXsC+++58992Pq+u+a9GOadNIkeP4IsKICSrrRjzn+Mtj&#10;FcwxMpaImrRSsBwfmMHXy/fvrvZqwSZyI9uaaQROhFnsVY431qpFGBq6YR0xF1IxAUoudUcsXPVz&#10;WGuyB+9dG06iaBbupa6VlpQZA9JyUOKl9885o/aOc8MsanMMsVn/1f67dt9weUUWz5qoTUOPYZB/&#10;iKIjjYBHT65KYgna6uYPV11DtTSS2wsqu1By3lDmc4Bs4uhVNg8bopjPBcgx6kST+X9u6afdvUZN&#10;neMkxUiQDmr0yHqLbmSPQAT87JVZAOxBAdD2IIc6j3IDQpd2z3Xn/pAQAj0wfTix67xREE7iLJnO&#10;QEVBd5lFl9nc8x++mCtt7AcmO+QOOdZQPs8q2d0aC6EAdIS414Ssmrb1JWzFbwIADhLme2CwJgsI&#10;BY4O6YLy9flRFcVkVl6WQTnP0iBZs0kwr6IkuCmSabxK0you059Dn7wYrabppEinWTArpnGQxNE8&#10;KIpoEpRVERVRUq2y5MYbQSDjo6EjciDMn+yhZS6UVnxmHErgeXMC3/xs1Wq0I9C2hFImrKfcpwVo&#10;h+KQ+lsMj3ifvCflLcYDjePLUtiTcdcIqX2RXoVdfx1D5gMeyneWtzvaft373puP/bSW9QHaTMth&#10;UI2iVQOtcEuMvScaJhPaB7aNvYMPb+U+x/J4wmgj9fe/yR0eBga0GO1h0nNsvm2JZhi1HwWMUhYn&#10;iVsN/pJAYeGizzXrc43YdisJVYlhrynqjw5v2/HIteyeYCkV7lVQEUHh7Rzb8biyw/6BpUZZUXgQ&#10;LANF7K14UNS5dkVyjf7YPxGtjtNgoZE+yXEnkMWroRiwzlLIYmslb/zEOJ4HVo/8wyLxg3Rcem5T&#10;nd896mU1L38BAAD//wMAUEsDBBQABgAIAAAAIQAykwBv3gAAAAsBAAAPAAAAZHJzL2Rvd25yZXYu&#10;eG1sTI/BTsMwEETvSP0Ha5G4UTtRSEuIU1UgriBKi8TNjbdJRLyOYrcJf89yguNqn2belJvZ9eKC&#10;Y+g8aUiWCgRS7W1HjYb9+/PtGkSIhqzpPaGGbwywqRZXpSmsn+gNL7vYCA6hUBgNbYxDIWWoW3Qm&#10;LP2AxL+TH52JfI6NtKOZONz1MlUql850xA2tGfCxxfprd3YaDi+nz49MvTZP7m6Y/KwkuXup9c31&#10;vH0AEXGOfzD86rM6VOx09GeyQfQaVknOpIZMpbyJgSxZpSCOTKokX4OsSvl/Q/UDAAD//wMAUEsB&#10;Ai0AFAAGAAgAAAAhALaDOJL+AAAA4QEAABMAAAAAAAAAAAAAAAAAAAAAAFtDb250ZW50X1R5cGVz&#10;XS54bWxQSwECLQAUAAYACAAAACEAOP0h/9YAAACUAQAACwAAAAAAAAAAAAAAAAAvAQAAX3JlbHMv&#10;LnJlbHNQSwECLQAUAAYACAAAACEA6TF/MNQCAADiBQAADgAAAAAAAAAAAAAAAAAuAgAAZHJzL2Uy&#10;b0RvYy54bWxQSwECLQAUAAYACAAAACEAMpMAb94AAAALAQAADwAAAAAAAAAAAAAAAAAuBQAAZHJz&#10;L2Rvd25yZXYueG1sUEsFBgAAAAAEAAQA8wAAADkGAAAAAA==&#10;" filled="f" stroked="f">
                <v:textbox style="mso-next-textbox:#Text Box 48">
                  <w:txbxContent>
                    <w:p w14:paraId="49AC9D0C" w14:textId="77777777" w:rsidR="00055C12" w:rsidRDefault="00055C12" w:rsidP="002602B7">
                      <w:r>
                        <w:t xml:space="preserve">Maecenas malesuada elit lacinia lorem iaculis sed sodales tortor malesuada. Aenean ac ipsum elit. Sed nec neque a augue feugiat dictum ac non lectus. Phasellus vitae lectus mauris. </w:t>
                      </w:r>
                    </w:p>
                    <w:p w14:paraId="7E11A155" w14:textId="77777777" w:rsidR="00055C12" w:rsidRDefault="00055C12" w:rsidP="002602B7">
                      <w:r>
                        <w:t xml:space="preserve">Nunc magna urna, molestie vitae consectetur et, lacinia quis dolor. Curabitur sollicitudin pellentesque lectus non euismod. In hac habitasse platea dictumst. </w:t>
                      </w:r>
                    </w:p>
                    <w:p w14:paraId="05674121" w14:textId="77777777" w:rsidR="00055C12" w:rsidRDefault="00055C12"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055C12" w:rsidRDefault="00055C12" w:rsidP="002602B7">
                      <w:r>
                        <w:t>Nulla non justo neque, in vulputate nisi. Cras mattis mauris sed neque egestas imperdiet. Quisque commodo varius massa in sagittis. Phasellus vel pharetra urna. Maecenas ac adipiscing justo.</w:t>
                      </w:r>
                    </w:p>
                    <w:p w14:paraId="064B69F5" w14:textId="77777777" w:rsidR="00055C12" w:rsidRDefault="00055C12"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055C12" w:rsidRDefault="00055C12"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AA0A12">
        <w:rPr>
          <w:noProof/>
        </w:rPr>
        <mc:AlternateContent>
          <mc:Choice Requires="wps">
            <w:drawing>
              <wp:anchor distT="0" distB="0" distL="114300" distR="114300" simplePos="0" relativeHeight="251699712" behindDoc="0" locked="0" layoutInCell="1" allowOverlap="1" wp14:anchorId="5F047821" wp14:editId="49816E04">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8" name="Text Box 48"/>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38" type="#_x0000_t202" style="position:absolute;margin-left:220pt;margin-top:201pt;width:172.8pt;height:449.8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DrQsDAADS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U5iUIC3MaME6i65lh0AF/dkpk4HbvQJH24Ee5nzUG1C6srtat+4XCkJgh07vT9110Sgok3iSDoZg&#10;omAbjOIkhQPED5+vK23sRyZb5IQcaxif7yrZ3hjbux5d3GtClg3nfoRcvFBAzF7DPAb62ySDVEB0&#10;ni4pP5/vZVEkw/mHeTAfT0ZBumRJMC6jNLgu0kE8G43KeD76AVm0JE4zxQllPWhLTlaHiTjTn42k&#10;JfQFgOM49NBBWwIA9W2F1CG5lznOBqOkGA0mwbAYxEEaR+OgKKIkmJdFVERpOZuk16ccd4BmBbvg&#10;xgjT+t959vn6toYOKj0kvGT3nLlCuPjCagCZR4ZT+PVmM677ugmlTNhj9d7bedUw3LdcPPj71vmx&#10;v+VyDxS44V+Wwp4ut42Q2sPwVdrV4zHluvcHLJ/V7UTeiEdWLbpl53fMkSF7Otufpaz2sFZa9sRk&#10;FC0bgP4NMfaOaGAiWBdgV3sLn5rLXY7lQcJoLfW33+mdP6ARrBg5LOTYPG2IZhjxTwKoYxKnqaNC&#10;f0gBWXDQ55bluUVs2pn02ESQnRedv+VHsdayfQASLtyrYCKCwts5tkdxZnu+BRKnrCi8E5CfIvZG&#10;3CvquuF67hZ70T0QrQ7bbwG/n+WRA0n2igR6X3dTyGJjZd14hnBd77t6mAYQp+eYA8k7Zj4/e6/n&#10;v6LpTwAAAP//AwBQSwMEFAAGAAgAAAAhAOdk8bLfAAAADAEAAA8AAABkcnMvZG93bnJldi54bWxM&#10;j81OwzAQhO9IvIO1SNyo3TaEKI1T8SNA6o0WcXbibRwR25HttOnbs5zgNqP9NDtTbWc7sBOG2Hsn&#10;YbkQwNC1Xveuk/B5eL0rgMWknFaDdyjhghG29fVVpUrtz+4DT/vUMQpxsVQSTEpjyXlsDVoVF35E&#10;R7ejD1YlsqHjOqgzhduBr4TIuVW9ow9GjfhssP3eT1bC00s0PBTDmB3e3rv1pd19NZOS8vZmftwA&#10;SzinPxh+61N1qKlT4yenIxskZJmgLYmEWJEg4qG4z4E1hK7FMgdeV/z/iPoHAAD//wMAUEsBAi0A&#10;FAAGAAgAAAAhAOSZw8D7AAAA4QEAABMAAAAAAAAAAAAAAAAAAAAAAFtDb250ZW50X1R5cGVzXS54&#10;bWxQSwECLQAUAAYACAAAACEAI7Jq4dcAAACUAQAACwAAAAAAAAAAAAAAAAAsAQAAX3JlbHMvLnJl&#10;bHNQSwECLQAUAAYACAAAACEAEGRDrQsDAADSBgAADgAAAAAAAAAAAAAAAAAsAgAAZHJzL2Uyb0Rv&#10;Yy54bWxQSwECLQAUAAYACAAAACEA52Txst8AAAAMAQAADwAAAAAAAAAAAAAAAABjBQAAZHJzL2Rv&#10;d25yZXYueG1sUEsFBgAAAAAEAAQA8wAAAG8GAAAAAA==&#10;" mv:complextextbox="1" filled="f" stroked="f">
                <v:stroke o:forcedash="t"/>
                <v:textbox style="mso-next-textbox:#Text Box 46">
                  <w:txbxContent/>
                </v:textbox>
                <w10:wrap type="through" anchorx="page" anchory="page"/>
              </v:shape>
            </w:pict>
          </mc:Fallback>
        </mc:AlternateContent>
      </w:r>
      <w:r w:rsidR="00AA0A12">
        <w:rPr>
          <w:noProof/>
        </w:rPr>
        <mc:AlternateContent>
          <mc:Choice Requires="wps">
            <w:drawing>
              <wp:anchor distT="0" distB="0" distL="114300" distR="114300" simplePos="0" relativeHeight="251702784" behindDoc="0" locked="0" layoutInCell="1" allowOverlap="1" wp14:anchorId="05667C1A" wp14:editId="47B3B375">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49" name="Straight Connector 4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49" o:spid="_x0000_s1026" style="position:absolute;z-index:251702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Js+IBAAAfBAAADgAAAGRycy9lMm9Eb2MueG1srFPbjtMwEH1H4h8sv9OkZbls1HQfulpeEFTs&#10;8gFeZ5xY+Kaxadq/Z+y0aQUIIcSL47HnzJlzMl7fHaxhe8CovWv5clFzBk76Tru+5V+fHl695ywm&#10;4TphvIOWHyHyu83LF+sxNLDygzcdIKMiLjZjaPmQUmiqKsoBrIgLH8DRpfJoRaIQ+6pDMVJ1a6pV&#10;Xb+tRo9dQC8hRjq9ny75ptRXCmT6rFSExEzLqbdUVizrc16rzVo0PYowaHlqQ/xDF1ZoR6RzqXuR&#10;BPuO+pdSVkv00au0kN5WXiktoWggNcv6JzWPgwhQtJA5Mcw2xf9XVn7a75DpruU3t5w5YekfPSYU&#10;uh8S23rnyEGPjC7JqTHEhgBbt8NTFMMOs+yDQpu/JIgdirvH2V04JCanQ0mnr29Wt3VdnK8uwIAx&#10;fQBvWd603GiXhYtG7D/GRGSUek7Jx8axkUot373hTNpA7UfXF0D0RncP2picVsYItgbZXtAACCnB&#10;pWWWQvWuMikyLgOgjMyJMsudBJZdOhqYuL+AIstI0nKizMN6Yem+nRmMo8wMUdTPDKr/DDrlXrr5&#10;W+DU+5nRuzQDrXYef8eaDudW1ZRPxlxpzdtn3x3L7y4XNIXFu9OLyWN+HRf45V1vfgAAAP//AwBQ&#10;SwMEFAAGAAgAAAAhAM64SfPgAAAADAEAAA8AAABkcnMvZG93bnJldi54bWxMj8FOwzAQRO9I/IO1&#10;SFwQdUiBRiFOVZCKBEKgln6AG2/jCHsdYrcNf88iDnDbnX2ananmo3figEPsAim4mmQgkJpgOmoV&#10;bN6XlwWImDQZ7QKhgi+MMK9PTypdmnCkFR7WqRVsQrHUCmxKfSllbCx6HSehR+LbLgxeJ16HVppB&#10;H9ncO5ln2a30uiP+YHWPDxabj/XeK3icrZ5SeLnfLTduunh96z8v7PRZqfOzcXEHIuGY/mD4ic/R&#10;oeZM27AnE4VTMCtuckZ5uM64FBO/ypbRvGBJ1pX8X6L+BgAA//8DAFBLAQItABQABgAIAAAAIQDk&#10;mcPA+wAAAOEBAAATAAAAAAAAAAAAAAAAAAAAAABbQ29udGVudF9UeXBlc10ueG1sUEsBAi0AFAAG&#10;AAgAAAAhACOyauHXAAAAlAEAAAsAAAAAAAAAAAAAAAAALAEAAF9yZWxzLy5yZWxzUEsBAi0AFAAG&#10;AAgAAAAhAJmGSbPiAQAAHwQAAA4AAAAAAAAAAAAAAAAALAIAAGRycy9lMm9Eb2MueG1sUEsBAi0A&#10;FAAGAAgAAAAhAM64SfPgAAAADAEAAA8AAAAAAAAAAAAAAAAAOgQAAGRycy9kb3ducmV2LnhtbFBL&#10;BQYAAAAABAAEAPMAAABHBQAAAAA=&#10;" strokecolor="#5080aa [3204]" strokeweight=".25pt">
                <w10:wrap type="tight" anchorx="page" anchory="page"/>
              </v:line>
            </w:pict>
          </mc:Fallback>
        </mc:AlternateContent>
      </w:r>
      <w:r w:rsidR="00AA0A12">
        <w:rPr>
          <w:noProof/>
        </w:rPr>
        <mc:AlternateContent>
          <mc:Choice Requires="wps">
            <w:drawing>
              <wp:anchor distT="0" distB="0" distL="114300" distR="114300" simplePos="0" relativeHeight="251701760" behindDoc="0" locked="0" layoutInCell="1" allowOverlap="1" wp14:anchorId="53F86A51" wp14:editId="7C1384F5">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50" name="Straight Connector 50"/>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0" o:spid="_x0000_s1026" style="position:absolute;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ub+EBAAAfBAAADgAAAGRycy9lMm9Eb2MueG1srFNNj9MwEL0j8R8s32mSwgIbNd1DV8sFQcXC&#10;D/A6dmNhz1i2adJ/z9jplwCtEOLieOx5b+a9jFd3k7Nsr0I0CB1vFjVnCiT2BnYd//b14dV7zmIS&#10;0AuLoDp+UJHfrV++WI2+VUsc0PYqMCKB2I6+40NKvq2qKAflRFygV0CXGoMTicKwq/ogRmJ3tlrW&#10;9dtqxND7gFLFSKf38yVfF36tlUyftY4qMdtx6i2VNZT1Ka/VeiXaXRB+MPLYhviHLpwwQEXPVPci&#10;CfYjmN+onJEBI+q0kOgq1NpIVTSQmqb+Rc3jILwqWsic6M82xf9HKz/tt4GZvuM3ZA8IR//oMQVh&#10;dkNiGwQgBzEwuiSnRh9bAmxgG45R9NuQZU86uPwlQWwq7h7O7qopMTkfSjp9/WZ5W9eFr7oAfYjp&#10;g0LH8qbj1kAWLlqx/xgTFaPUU0o+tsBGomre3XAmnaf2I+wKIKI1/YOxNqeVMVIbG9he0AAIKRWk&#10;JkshvqtMiixkgCojcyyZ5c4Cyy4drJprf1GaLCNJzVwyD+ulSv/9VMECZWaIpn7OoPp50DH30s3f&#10;AufeTxUR0hnoDGD4U9U0nVrVcz4Zc6U1b5+wP5TfXS5oCot3xxeTx/w6LvDLu17/B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FBMub+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AA0A12" w:rsidRPr="00120A6F">
        <w:rPr>
          <w:noProof/>
        </w:rPr>
        <w:t xml:space="preserve"> </w:t>
      </w:r>
      <w:r w:rsidR="00AA0A12" w:rsidRPr="00A81D81">
        <w:rPr>
          <w:noProof/>
        </w:rPr>
        <w:t xml:space="preserve"> </w:t>
      </w:r>
      <w:bookmarkStart w:id="0" w:name="_GoBack"/>
      <w:bookmarkEnd w:id="0"/>
    </w:p>
    <w:sectPr w:rsidR="00486052" w:rsidSect="00E334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93DC" w14:textId="77777777" w:rsidR="00FC18A6" w:rsidRDefault="00FC18A6" w:rsidP="00E33428">
      <w:r>
        <w:separator/>
      </w:r>
    </w:p>
  </w:endnote>
  <w:endnote w:type="continuationSeparator" w:id="0">
    <w:p w14:paraId="672B511C" w14:textId="77777777" w:rsidR="00FC18A6" w:rsidRDefault="00FC18A6"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Perpetua Titling MT Light">
    <w:altName w:val="Perpetua Titling MT"/>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90B9" w14:textId="77777777" w:rsidR="00055C12" w:rsidRDefault="00055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B9C3" w14:textId="77777777" w:rsidR="00055C12" w:rsidRDefault="00055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BDAF" w14:textId="77777777" w:rsidR="00055C12" w:rsidRDefault="0005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FD96" w14:textId="77777777" w:rsidR="00FC18A6" w:rsidRDefault="00FC18A6" w:rsidP="00E33428">
      <w:r>
        <w:separator/>
      </w:r>
    </w:p>
  </w:footnote>
  <w:footnote w:type="continuationSeparator" w:id="0">
    <w:p w14:paraId="2D1564AC" w14:textId="77777777" w:rsidR="00FC18A6" w:rsidRDefault="00FC18A6"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E34A" w14:textId="77777777" w:rsidR="00055C12" w:rsidRDefault="00055C12">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0787" w14:textId="77777777" w:rsidR="00055C12" w:rsidRDefault="00055C12">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1141" w14:textId="77777777" w:rsidR="00055C12" w:rsidRDefault="00055C12">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A00"/>
    <w:multiLevelType w:val="multilevel"/>
    <w:tmpl w:val="580AD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811A45"/>
    <w:multiLevelType w:val="multilevel"/>
    <w:tmpl w:val="E34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04CDD"/>
    <w:multiLevelType w:val="hybridMultilevel"/>
    <w:tmpl w:val="1270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9524E"/>
    <w:multiLevelType w:val="hybridMultilevel"/>
    <w:tmpl w:val="8E8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C1216"/>
    <w:multiLevelType w:val="hybridMultilevel"/>
    <w:tmpl w:val="0DD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E10A0"/>
    <w:multiLevelType w:val="hybridMultilevel"/>
    <w:tmpl w:val="E782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40118"/>
    <w:multiLevelType w:val="hybridMultilevel"/>
    <w:tmpl w:val="4C8E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54407"/>
    <w:multiLevelType w:val="hybridMultilevel"/>
    <w:tmpl w:val="0CA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316F4"/>
    <w:multiLevelType w:val="hybridMultilevel"/>
    <w:tmpl w:val="AC5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4701"/>
    <w:rsid w:val="00001F52"/>
    <w:rsid w:val="00030223"/>
    <w:rsid w:val="000308CE"/>
    <w:rsid w:val="00055C12"/>
    <w:rsid w:val="00065894"/>
    <w:rsid w:val="00072997"/>
    <w:rsid w:val="000B0252"/>
    <w:rsid w:val="000B6982"/>
    <w:rsid w:val="000F5837"/>
    <w:rsid w:val="001069D1"/>
    <w:rsid w:val="00120A6F"/>
    <w:rsid w:val="0013274E"/>
    <w:rsid w:val="00161FD3"/>
    <w:rsid w:val="00166B62"/>
    <w:rsid w:val="00173505"/>
    <w:rsid w:val="0018613A"/>
    <w:rsid w:val="0019563C"/>
    <w:rsid w:val="001C1BDE"/>
    <w:rsid w:val="001D6C42"/>
    <w:rsid w:val="001E31C7"/>
    <w:rsid w:val="001F36DC"/>
    <w:rsid w:val="001F5BE7"/>
    <w:rsid w:val="00214D1C"/>
    <w:rsid w:val="00215EC3"/>
    <w:rsid w:val="00223DB5"/>
    <w:rsid w:val="00236CD6"/>
    <w:rsid w:val="00246A51"/>
    <w:rsid w:val="00252346"/>
    <w:rsid w:val="002602B7"/>
    <w:rsid w:val="002B3574"/>
    <w:rsid w:val="002B71CE"/>
    <w:rsid w:val="002C291B"/>
    <w:rsid w:val="002D47B6"/>
    <w:rsid w:val="002E6AAB"/>
    <w:rsid w:val="002F0F6D"/>
    <w:rsid w:val="002F7B0A"/>
    <w:rsid w:val="00305FEE"/>
    <w:rsid w:val="0031454D"/>
    <w:rsid w:val="00335000"/>
    <w:rsid w:val="003601F9"/>
    <w:rsid w:val="0037157B"/>
    <w:rsid w:val="003A206A"/>
    <w:rsid w:val="003C5778"/>
    <w:rsid w:val="003D7AB4"/>
    <w:rsid w:val="003E4545"/>
    <w:rsid w:val="004414C8"/>
    <w:rsid w:val="00444955"/>
    <w:rsid w:val="00445C91"/>
    <w:rsid w:val="0045514F"/>
    <w:rsid w:val="004607DA"/>
    <w:rsid w:val="00470319"/>
    <w:rsid w:val="00486052"/>
    <w:rsid w:val="004C2D79"/>
    <w:rsid w:val="004D5017"/>
    <w:rsid w:val="00502701"/>
    <w:rsid w:val="00523CA1"/>
    <w:rsid w:val="00565736"/>
    <w:rsid w:val="0057383F"/>
    <w:rsid w:val="005764BB"/>
    <w:rsid w:val="00583546"/>
    <w:rsid w:val="00594F05"/>
    <w:rsid w:val="005A6C0C"/>
    <w:rsid w:val="005C4ED9"/>
    <w:rsid w:val="005C6BE4"/>
    <w:rsid w:val="005D7E5E"/>
    <w:rsid w:val="005E6745"/>
    <w:rsid w:val="005E796D"/>
    <w:rsid w:val="005F5FC7"/>
    <w:rsid w:val="006314C1"/>
    <w:rsid w:val="00642F89"/>
    <w:rsid w:val="00651310"/>
    <w:rsid w:val="00655959"/>
    <w:rsid w:val="00671987"/>
    <w:rsid w:val="00692167"/>
    <w:rsid w:val="00707BE3"/>
    <w:rsid w:val="007307BE"/>
    <w:rsid w:val="00766E88"/>
    <w:rsid w:val="007804C7"/>
    <w:rsid w:val="007D0B8D"/>
    <w:rsid w:val="007D3E8B"/>
    <w:rsid w:val="007E354A"/>
    <w:rsid w:val="008112AC"/>
    <w:rsid w:val="00852D68"/>
    <w:rsid w:val="00886747"/>
    <w:rsid w:val="008C0137"/>
    <w:rsid w:val="008D4916"/>
    <w:rsid w:val="008E287C"/>
    <w:rsid w:val="008F036C"/>
    <w:rsid w:val="008F6B86"/>
    <w:rsid w:val="009018AA"/>
    <w:rsid w:val="00901E1B"/>
    <w:rsid w:val="00902776"/>
    <w:rsid w:val="00911AEE"/>
    <w:rsid w:val="00920D11"/>
    <w:rsid w:val="009220E8"/>
    <w:rsid w:val="0095345B"/>
    <w:rsid w:val="009567E4"/>
    <w:rsid w:val="00967145"/>
    <w:rsid w:val="009805AD"/>
    <w:rsid w:val="00987A43"/>
    <w:rsid w:val="00997156"/>
    <w:rsid w:val="009B010D"/>
    <w:rsid w:val="009C3227"/>
    <w:rsid w:val="009D7740"/>
    <w:rsid w:val="00A0770F"/>
    <w:rsid w:val="00A5359A"/>
    <w:rsid w:val="00A5439D"/>
    <w:rsid w:val="00A816FB"/>
    <w:rsid w:val="00A81D81"/>
    <w:rsid w:val="00A97E73"/>
    <w:rsid w:val="00AA0A12"/>
    <w:rsid w:val="00AC279C"/>
    <w:rsid w:val="00AC6EFC"/>
    <w:rsid w:val="00AD110A"/>
    <w:rsid w:val="00AD2132"/>
    <w:rsid w:val="00B000B1"/>
    <w:rsid w:val="00B30545"/>
    <w:rsid w:val="00B35A2D"/>
    <w:rsid w:val="00B436D9"/>
    <w:rsid w:val="00B4417A"/>
    <w:rsid w:val="00B81DAC"/>
    <w:rsid w:val="00B834FF"/>
    <w:rsid w:val="00BA24CA"/>
    <w:rsid w:val="00BA5736"/>
    <w:rsid w:val="00BB799F"/>
    <w:rsid w:val="00BC42F4"/>
    <w:rsid w:val="00BD2AC9"/>
    <w:rsid w:val="00BF29F2"/>
    <w:rsid w:val="00C01050"/>
    <w:rsid w:val="00C146B7"/>
    <w:rsid w:val="00C16F71"/>
    <w:rsid w:val="00C27B45"/>
    <w:rsid w:val="00C34701"/>
    <w:rsid w:val="00C4030A"/>
    <w:rsid w:val="00C46335"/>
    <w:rsid w:val="00C6405A"/>
    <w:rsid w:val="00C67086"/>
    <w:rsid w:val="00C8279B"/>
    <w:rsid w:val="00C92C29"/>
    <w:rsid w:val="00CA760F"/>
    <w:rsid w:val="00CD6283"/>
    <w:rsid w:val="00CF6B98"/>
    <w:rsid w:val="00D37299"/>
    <w:rsid w:val="00D62471"/>
    <w:rsid w:val="00D83C5A"/>
    <w:rsid w:val="00D94FA4"/>
    <w:rsid w:val="00D96BAF"/>
    <w:rsid w:val="00D97247"/>
    <w:rsid w:val="00DB0926"/>
    <w:rsid w:val="00DB3508"/>
    <w:rsid w:val="00E30A83"/>
    <w:rsid w:val="00E33428"/>
    <w:rsid w:val="00E45C73"/>
    <w:rsid w:val="00E47790"/>
    <w:rsid w:val="00E548C2"/>
    <w:rsid w:val="00E604C8"/>
    <w:rsid w:val="00E64CB1"/>
    <w:rsid w:val="00E65591"/>
    <w:rsid w:val="00E7235E"/>
    <w:rsid w:val="00E76924"/>
    <w:rsid w:val="00E846BB"/>
    <w:rsid w:val="00E86EC6"/>
    <w:rsid w:val="00E961FE"/>
    <w:rsid w:val="00EB2AC3"/>
    <w:rsid w:val="00EB48DE"/>
    <w:rsid w:val="00ED524D"/>
    <w:rsid w:val="00F321BE"/>
    <w:rsid w:val="00F83D99"/>
    <w:rsid w:val="00F85925"/>
    <w:rsid w:val="00FA4D73"/>
    <w:rsid w:val="00FC18A6"/>
    <w:rsid w:val="00FD10AE"/>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9E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C34701"/>
    <w:rPr>
      <w:color w:val="0000FF"/>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A0770F"/>
    <w:pPr>
      <w:spacing w:line="276" w:lineRule="auto"/>
    </w:pPr>
    <w:rPr>
      <w:rFonts w:ascii="Arial" w:eastAsia="Arial" w:hAnsi="Arial" w:cs="Arial"/>
      <w:color w:val="000000"/>
      <w:sz w:val="22"/>
      <w:lang w:eastAsia="ja-JP"/>
    </w:rPr>
  </w:style>
  <w:style w:type="paragraph" w:styleId="ListParagraph">
    <w:name w:val="List Paragraph"/>
    <w:basedOn w:val="Normal"/>
    <w:uiPriority w:val="34"/>
    <w:unhideWhenUsed/>
    <w:rsid w:val="00565736"/>
    <w:pPr>
      <w:ind w:left="720"/>
      <w:contextualSpacing/>
    </w:pPr>
  </w:style>
  <w:style w:type="paragraph" w:styleId="BalloonText">
    <w:name w:val="Balloon Text"/>
    <w:basedOn w:val="Normal"/>
    <w:link w:val="BalloonTextChar"/>
    <w:uiPriority w:val="99"/>
    <w:semiHidden/>
    <w:unhideWhenUsed/>
    <w:rsid w:val="007D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8B"/>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C34701"/>
    <w:rPr>
      <w:color w:val="0000FF"/>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A0770F"/>
    <w:pPr>
      <w:spacing w:line="276" w:lineRule="auto"/>
    </w:pPr>
    <w:rPr>
      <w:rFonts w:ascii="Arial" w:eastAsia="Arial" w:hAnsi="Arial" w:cs="Arial"/>
      <w:color w:val="000000"/>
      <w:sz w:val="22"/>
      <w:lang w:eastAsia="ja-JP"/>
    </w:rPr>
  </w:style>
  <w:style w:type="paragraph" w:styleId="ListParagraph">
    <w:name w:val="List Paragraph"/>
    <w:basedOn w:val="Normal"/>
    <w:uiPriority w:val="34"/>
    <w:unhideWhenUsed/>
    <w:rsid w:val="00565736"/>
    <w:pPr>
      <w:ind w:left="720"/>
      <w:contextualSpacing/>
    </w:pPr>
  </w:style>
  <w:style w:type="paragraph" w:styleId="BalloonText">
    <w:name w:val="Balloon Text"/>
    <w:basedOn w:val="Normal"/>
    <w:link w:val="BalloonTextChar"/>
    <w:uiPriority w:val="99"/>
    <w:semiHidden/>
    <w:unhideWhenUsed/>
    <w:rsid w:val="007D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8B"/>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7623">
      <w:bodyDiv w:val="1"/>
      <w:marLeft w:val="0"/>
      <w:marRight w:val="0"/>
      <w:marTop w:val="0"/>
      <w:marBottom w:val="0"/>
      <w:divBdr>
        <w:top w:val="none" w:sz="0" w:space="0" w:color="auto"/>
        <w:left w:val="none" w:sz="0" w:space="0" w:color="auto"/>
        <w:bottom w:val="none" w:sz="0" w:space="0" w:color="auto"/>
        <w:right w:val="none" w:sz="0" w:space="0" w:color="auto"/>
      </w:divBdr>
    </w:div>
    <w:div w:id="1082604620">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Elliott</dc:creator>
  <cp:lastModifiedBy>Michael Helmick</cp:lastModifiedBy>
  <cp:revision>2</cp:revision>
  <cp:lastPrinted>2014-07-10T18:39:00Z</cp:lastPrinted>
  <dcterms:created xsi:type="dcterms:W3CDTF">2015-09-28T18:34:00Z</dcterms:created>
  <dcterms:modified xsi:type="dcterms:W3CDTF">2015-09-28T18:34:00Z</dcterms:modified>
</cp:coreProperties>
</file>